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C8" w:rsidRPr="007712FA" w:rsidRDefault="00071CC8" w:rsidP="00B4733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712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:rsidR="00071CC8" w:rsidRPr="007712FA" w:rsidRDefault="0084225D" w:rsidP="00071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="008716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</w:p>
    <w:p w:rsidR="00344B19" w:rsidRPr="007712FA" w:rsidRDefault="00071CC8" w:rsidP="00071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аппарата Думы городского округа Тольятти</w:t>
      </w:r>
    </w:p>
    <w:p w:rsidR="00344B19" w:rsidRPr="007712FA" w:rsidRDefault="00344B19" w:rsidP="00C765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2E09" w:rsidRPr="007712FA" w:rsidRDefault="00042E09" w:rsidP="00042E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информацию 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администрации городского округа Тольятти </w:t>
      </w:r>
    </w:p>
    <w:p w:rsidR="00EB56C1" w:rsidRDefault="00C30EB9" w:rsidP="002D3D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«О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от 27.04.2016 № 1053, </w:t>
      </w:r>
      <w:r w:rsidR="00546C30" w:rsidRPr="0027532C">
        <w:rPr>
          <w:rFonts w:ascii="Times New Roman" w:hAnsi="Times New Roman" w:cs="Times New Roman"/>
          <w:sz w:val="24"/>
          <w:szCs w:val="24"/>
        </w:rPr>
        <w:t>за 2023 год</w:t>
      </w:r>
      <w:r w:rsidR="00546C30" w:rsidRPr="00C30E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30E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части</w:t>
      </w:r>
      <w:r w:rsidRPr="007712F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оценки эффективности управления имуществом, </w:t>
      </w:r>
      <w:r w:rsidR="0027532C" w:rsidRPr="0027532C">
        <w:rPr>
          <w:rFonts w:ascii="Times New Roman" w:hAnsi="Times New Roman" w:cs="Times New Roman"/>
          <w:sz w:val="24"/>
          <w:szCs w:val="24"/>
        </w:rPr>
        <w:t xml:space="preserve">закрепленным на праве хозяйственного ведения за муниципальными предприятиями городского округа Тольятти, </w:t>
      </w:r>
      <w:r w:rsidR="00F903EA" w:rsidRPr="0027532C">
        <w:rPr>
          <w:rFonts w:ascii="Times New Roman" w:hAnsi="Times New Roman" w:cs="Times New Roman"/>
          <w:sz w:val="24"/>
          <w:szCs w:val="24"/>
        </w:rPr>
        <w:t>управления имуществом, закрепленным на праве оперативного управления за муниципальными учреждениями городского округа Тольятти,</w:t>
      </w:r>
      <w:r w:rsidR="00F903EA">
        <w:rPr>
          <w:rFonts w:ascii="Times New Roman" w:hAnsi="Times New Roman" w:cs="Times New Roman"/>
          <w:sz w:val="24"/>
          <w:szCs w:val="24"/>
        </w:rPr>
        <w:t xml:space="preserve"> </w:t>
      </w:r>
      <w:r w:rsidR="00F903EA" w:rsidRPr="0027532C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="00F903EA" w:rsidRPr="0027532C">
        <w:rPr>
          <w:rFonts w:ascii="Times New Roman" w:hAnsi="Times New Roman" w:cs="Times New Roman"/>
          <w:sz w:val="24"/>
          <w:szCs w:val="24"/>
        </w:rPr>
        <w:t xml:space="preserve"> акциями, находящимися в муниципальной собственности городского округа Тольятти</w:t>
      </w:r>
      <w:r w:rsidR="0027532C" w:rsidRPr="002753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344B19" w:rsidRPr="007712FA" w:rsidRDefault="002D3D45" w:rsidP="002D3D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 </w:t>
      </w:r>
      <w:r w:rsidR="001A5476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49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055A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6967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6967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781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506B7E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6967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8716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6967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44B19"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9A14E0" w:rsidRPr="007712FA" w:rsidRDefault="009A14E0" w:rsidP="009A14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7532C" w:rsidRPr="00F903EA" w:rsidRDefault="00042E09" w:rsidP="00F903E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12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дминистрацией </w:t>
      </w:r>
      <w:proofErr w:type="spellStart"/>
      <w:r w:rsidR="00BD13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г.о</w:t>
      </w:r>
      <w:proofErr w:type="spellEnd"/>
      <w:r w:rsidR="00BD13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Тольятти (далее – администрация</w:t>
      </w:r>
      <w:r w:rsidR="00646F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представлена информация 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от 27.04.2016 № 1053, </w:t>
      </w:r>
      <w:r w:rsidR="00F903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20</w:t>
      </w:r>
      <w:r w:rsidR="00A76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F903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 </w:t>
      </w:r>
      <w:r w:rsidRPr="00F903E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части </w:t>
      </w:r>
      <w:r w:rsidR="0027532C" w:rsidRPr="00F903EA">
        <w:rPr>
          <w:rFonts w:ascii="Times New Roman" w:hAnsi="Times New Roman" w:cs="Times New Roman"/>
          <w:i/>
          <w:sz w:val="24"/>
          <w:szCs w:val="24"/>
        </w:rPr>
        <w:t>оценки эффективности:</w:t>
      </w:r>
    </w:p>
    <w:p w:rsidR="0027532C" w:rsidRPr="0027532C" w:rsidRDefault="0027532C" w:rsidP="00275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32C">
        <w:rPr>
          <w:rFonts w:ascii="Times New Roman" w:hAnsi="Times New Roman" w:cs="Times New Roman"/>
          <w:sz w:val="24"/>
          <w:szCs w:val="24"/>
        </w:rPr>
        <w:t xml:space="preserve">- управления муниципальным имуществом, закрепленным на праве хозяйственного ведения за </w:t>
      </w:r>
      <w:r w:rsidRPr="00ED24A0">
        <w:rPr>
          <w:rFonts w:ascii="Times New Roman" w:hAnsi="Times New Roman" w:cs="Times New Roman"/>
          <w:sz w:val="24"/>
          <w:szCs w:val="24"/>
          <w:u w:val="single"/>
        </w:rPr>
        <w:t>муниципальными предприятиями</w:t>
      </w:r>
      <w:r w:rsidR="00546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1C8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1031C8">
        <w:rPr>
          <w:rFonts w:ascii="Times New Roman" w:hAnsi="Times New Roman" w:cs="Times New Roman"/>
          <w:sz w:val="24"/>
          <w:szCs w:val="24"/>
        </w:rPr>
        <w:t>.</w:t>
      </w:r>
      <w:r w:rsidR="00546C30">
        <w:rPr>
          <w:rFonts w:ascii="Times New Roman" w:hAnsi="Times New Roman" w:cs="Times New Roman"/>
          <w:sz w:val="24"/>
          <w:szCs w:val="24"/>
        </w:rPr>
        <w:t xml:space="preserve"> Тольятти;</w:t>
      </w:r>
    </w:p>
    <w:p w:rsidR="0027532C" w:rsidRPr="0027532C" w:rsidRDefault="0027532C" w:rsidP="00275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32C">
        <w:rPr>
          <w:rFonts w:ascii="Times New Roman" w:hAnsi="Times New Roman" w:cs="Times New Roman"/>
          <w:sz w:val="24"/>
          <w:szCs w:val="24"/>
        </w:rPr>
        <w:t xml:space="preserve">- управления имуществом, закрепленным на праве оперативного управления за </w:t>
      </w:r>
      <w:r w:rsidRPr="00ED24A0">
        <w:rPr>
          <w:rFonts w:ascii="Times New Roman" w:hAnsi="Times New Roman" w:cs="Times New Roman"/>
          <w:sz w:val="24"/>
          <w:szCs w:val="24"/>
          <w:u w:val="single"/>
        </w:rPr>
        <w:t>муниципальными учреждениями</w:t>
      </w:r>
      <w:r w:rsidRPr="002753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1C8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1031C8">
        <w:rPr>
          <w:rFonts w:ascii="Times New Roman" w:hAnsi="Times New Roman" w:cs="Times New Roman"/>
          <w:sz w:val="24"/>
          <w:szCs w:val="24"/>
        </w:rPr>
        <w:t>.</w:t>
      </w:r>
      <w:r w:rsidRPr="0027532C">
        <w:rPr>
          <w:rFonts w:ascii="Times New Roman" w:hAnsi="Times New Roman" w:cs="Times New Roman"/>
          <w:sz w:val="24"/>
          <w:szCs w:val="24"/>
        </w:rPr>
        <w:t xml:space="preserve"> Тольятти;</w:t>
      </w:r>
    </w:p>
    <w:p w:rsidR="0027532C" w:rsidRPr="0027532C" w:rsidRDefault="0027532C" w:rsidP="00F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32C">
        <w:rPr>
          <w:rFonts w:ascii="Times New Roman" w:hAnsi="Times New Roman" w:cs="Times New Roman"/>
          <w:sz w:val="24"/>
          <w:szCs w:val="24"/>
        </w:rPr>
        <w:t xml:space="preserve">- </w:t>
      </w:r>
      <w:r w:rsidRPr="00ED24A0">
        <w:rPr>
          <w:rFonts w:ascii="Times New Roman" w:hAnsi="Times New Roman" w:cs="Times New Roman"/>
          <w:sz w:val="24"/>
          <w:szCs w:val="24"/>
          <w:u w:val="single"/>
        </w:rPr>
        <w:t>управления акциями</w:t>
      </w:r>
      <w:r w:rsidRPr="0027532C">
        <w:rPr>
          <w:rFonts w:ascii="Times New Roman" w:hAnsi="Times New Roman" w:cs="Times New Roman"/>
          <w:sz w:val="24"/>
          <w:szCs w:val="24"/>
        </w:rPr>
        <w:t xml:space="preserve">, находящимися в муниципальной собственности </w:t>
      </w:r>
      <w:proofErr w:type="spellStart"/>
      <w:r w:rsidR="001031C8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1031C8">
        <w:rPr>
          <w:rFonts w:ascii="Times New Roman" w:hAnsi="Times New Roman" w:cs="Times New Roman"/>
          <w:sz w:val="24"/>
          <w:szCs w:val="24"/>
        </w:rPr>
        <w:t>.</w:t>
      </w:r>
      <w:r w:rsidRPr="0027532C">
        <w:rPr>
          <w:rFonts w:ascii="Times New Roman" w:hAnsi="Times New Roman" w:cs="Times New Roman"/>
          <w:sz w:val="24"/>
          <w:szCs w:val="24"/>
        </w:rPr>
        <w:t xml:space="preserve"> Тольятти</w:t>
      </w:r>
      <w:r w:rsidR="00FC247F">
        <w:rPr>
          <w:rFonts w:ascii="Times New Roman" w:hAnsi="Times New Roman" w:cs="Times New Roman"/>
          <w:sz w:val="24"/>
          <w:szCs w:val="24"/>
        </w:rPr>
        <w:t xml:space="preserve"> (п</w:t>
      </w:r>
      <w:r w:rsidRPr="0027532C">
        <w:rPr>
          <w:rFonts w:ascii="Times New Roman" w:hAnsi="Times New Roman" w:cs="Times New Roman"/>
          <w:sz w:val="24"/>
          <w:szCs w:val="24"/>
        </w:rPr>
        <w:t>роект постановления администрации от 27.05.2024 № 981-п/4.2/</w:t>
      </w:r>
      <w:proofErr w:type="spellStart"/>
      <w:proofErr w:type="gramStart"/>
      <w:r w:rsidRPr="0027532C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27532C">
        <w:rPr>
          <w:rFonts w:ascii="Times New Roman" w:hAnsi="Times New Roman" w:cs="Times New Roman"/>
          <w:sz w:val="24"/>
          <w:szCs w:val="24"/>
        </w:rPr>
        <w:t xml:space="preserve"> «Об итогах оценки эффективности управления акциями, находящимися в муниципальной собственности городского округа Тольятти, за 2023 год» проходит процедуру согласования в структурных подразделениях администрации</w:t>
      </w:r>
      <w:r w:rsidR="00FC247F">
        <w:rPr>
          <w:rFonts w:ascii="Times New Roman" w:hAnsi="Times New Roman" w:cs="Times New Roman"/>
          <w:sz w:val="24"/>
          <w:szCs w:val="24"/>
        </w:rPr>
        <w:t>)</w:t>
      </w:r>
      <w:r w:rsidRPr="0027532C">
        <w:rPr>
          <w:rFonts w:ascii="Times New Roman" w:hAnsi="Times New Roman" w:cs="Times New Roman"/>
          <w:sz w:val="24"/>
          <w:szCs w:val="24"/>
        </w:rPr>
        <w:t>.</w:t>
      </w:r>
    </w:p>
    <w:p w:rsidR="0027532C" w:rsidRPr="00D62E4D" w:rsidRDefault="0027532C" w:rsidP="005C7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2C4B67" w:rsidRDefault="00A224AA" w:rsidP="002C4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2FA">
        <w:rPr>
          <w:rFonts w:ascii="Times New Roman" w:hAnsi="Times New Roman" w:cs="Times New Roman"/>
          <w:sz w:val="24"/>
          <w:szCs w:val="24"/>
        </w:rPr>
        <w:t>Рассмотрев предоставленную информацию,</w:t>
      </w:r>
      <w:r w:rsidR="0050088D">
        <w:rPr>
          <w:rFonts w:ascii="Times New Roman" w:hAnsi="Times New Roman" w:cs="Times New Roman"/>
          <w:sz w:val="24"/>
          <w:szCs w:val="24"/>
        </w:rPr>
        <w:t xml:space="preserve"> </w:t>
      </w:r>
      <w:r w:rsidR="006778A1" w:rsidRPr="007712FA">
        <w:rPr>
          <w:rFonts w:ascii="Times New Roman" w:hAnsi="Times New Roman" w:cs="Times New Roman"/>
          <w:sz w:val="24"/>
          <w:szCs w:val="24"/>
        </w:rPr>
        <w:t>отмечае</w:t>
      </w:r>
      <w:r w:rsidR="00C92697">
        <w:rPr>
          <w:rFonts w:ascii="Times New Roman" w:hAnsi="Times New Roman" w:cs="Times New Roman"/>
          <w:sz w:val="24"/>
          <w:szCs w:val="24"/>
        </w:rPr>
        <w:t>м</w:t>
      </w:r>
      <w:r w:rsidR="006778A1" w:rsidRPr="007712FA">
        <w:rPr>
          <w:rFonts w:ascii="Times New Roman" w:hAnsi="Times New Roman" w:cs="Times New Roman"/>
          <w:sz w:val="24"/>
          <w:szCs w:val="24"/>
        </w:rPr>
        <w:t xml:space="preserve"> </w:t>
      </w:r>
      <w:r w:rsidRPr="007712FA">
        <w:rPr>
          <w:rFonts w:ascii="Times New Roman" w:hAnsi="Times New Roman" w:cs="Times New Roman"/>
          <w:sz w:val="24"/>
          <w:szCs w:val="24"/>
        </w:rPr>
        <w:t>следующее.</w:t>
      </w:r>
    </w:p>
    <w:p w:rsidR="00E550FD" w:rsidRPr="00612D3A" w:rsidRDefault="00612D3A" w:rsidP="00AF2A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D3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12D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Постановлением </w:t>
      </w:r>
      <w:r w:rsidR="009B2E6E" w:rsidRPr="00612D3A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9414E">
        <w:rPr>
          <w:rFonts w:ascii="Times New Roman" w:hAnsi="Times New Roman" w:cs="Times New Roman"/>
          <w:b/>
          <w:sz w:val="24"/>
          <w:szCs w:val="24"/>
        </w:rPr>
        <w:t>08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>.0</w:t>
      </w:r>
      <w:r w:rsidR="009B2E6E" w:rsidRPr="00612D3A">
        <w:rPr>
          <w:rFonts w:ascii="Times New Roman" w:hAnsi="Times New Roman" w:cs="Times New Roman"/>
          <w:b/>
          <w:sz w:val="24"/>
          <w:szCs w:val="24"/>
        </w:rPr>
        <w:t>5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>.20</w:t>
      </w:r>
      <w:r w:rsidR="00CA4991" w:rsidRPr="00612D3A">
        <w:rPr>
          <w:rFonts w:ascii="Times New Roman" w:hAnsi="Times New Roman" w:cs="Times New Roman"/>
          <w:b/>
          <w:sz w:val="24"/>
          <w:szCs w:val="24"/>
        </w:rPr>
        <w:t>2</w:t>
      </w:r>
      <w:r w:rsidR="0079414E">
        <w:rPr>
          <w:rFonts w:ascii="Times New Roman" w:hAnsi="Times New Roman" w:cs="Times New Roman"/>
          <w:b/>
          <w:sz w:val="24"/>
          <w:szCs w:val="24"/>
        </w:rPr>
        <w:t>4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 № </w:t>
      </w:r>
      <w:r w:rsidR="0079414E">
        <w:rPr>
          <w:rFonts w:ascii="Times New Roman" w:hAnsi="Times New Roman" w:cs="Times New Roman"/>
          <w:b/>
          <w:sz w:val="24"/>
          <w:szCs w:val="24"/>
        </w:rPr>
        <w:t>843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>-п/1 утверждены итоги оценки эффективности управления имуществом, закрепл</w:t>
      </w:r>
      <w:r w:rsidR="00947191" w:rsidRPr="00612D3A">
        <w:rPr>
          <w:rFonts w:ascii="Times New Roman" w:hAnsi="Times New Roman" w:cs="Times New Roman"/>
          <w:b/>
          <w:sz w:val="24"/>
          <w:szCs w:val="24"/>
        </w:rPr>
        <w:t>е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нным на праве оперативного управления за муниципальными учреждениями </w:t>
      </w:r>
      <w:r w:rsidRPr="00612D3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(далее – МУ) </w:t>
      </w:r>
      <w:proofErr w:type="spellStart"/>
      <w:r w:rsidR="001031C8">
        <w:rPr>
          <w:rFonts w:ascii="Times New Roman" w:hAnsi="Times New Roman" w:cs="Times New Roman"/>
          <w:b/>
          <w:sz w:val="24"/>
          <w:szCs w:val="24"/>
        </w:rPr>
        <w:t>г.о</w:t>
      </w:r>
      <w:proofErr w:type="spellEnd"/>
      <w:r w:rsidR="001031C8">
        <w:rPr>
          <w:rFonts w:ascii="Times New Roman" w:hAnsi="Times New Roman" w:cs="Times New Roman"/>
          <w:b/>
          <w:sz w:val="24"/>
          <w:szCs w:val="24"/>
        </w:rPr>
        <w:t>.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 Тольятти, за 20</w:t>
      </w:r>
      <w:r w:rsidR="006D0C55" w:rsidRPr="00612D3A">
        <w:rPr>
          <w:rFonts w:ascii="Times New Roman" w:hAnsi="Times New Roman" w:cs="Times New Roman"/>
          <w:b/>
          <w:sz w:val="24"/>
          <w:szCs w:val="24"/>
        </w:rPr>
        <w:t>2</w:t>
      </w:r>
      <w:r w:rsidR="0079414E">
        <w:rPr>
          <w:rFonts w:ascii="Times New Roman" w:hAnsi="Times New Roman" w:cs="Times New Roman"/>
          <w:b/>
          <w:sz w:val="24"/>
          <w:szCs w:val="24"/>
        </w:rPr>
        <w:t>3</w:t>
      </w:r>
      <w:r w:rsidR="00E550FD" w:rsidRPr="00612D3A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1F36CD" w:rsidRPr="007712FA" w:rsidRDefault="001F36CD" w:rsidP="001F36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2FA">
        <w:rPr>
          <w:rFonts w:ascii="Times New Roman" w:hAnsi="Times New Roman" w:cs="Times New Roman"/>
          <w:sz w:val="24"/>
          <w:szCs w:val="24"/>
        </w:rPr>
        <w:t>На 01.01.20</w:t>
      </w:r>
      <w:r w:rsidR="00122DD5">
        <w:rPr>
          <w:rFonts w:ascii="Times New Roman" w:hAnsi="Times New Roman" w:cs="Times New Roman"/>
          <w:sz w:val="24"/>
          <w:szCs w:val="24"/>
        </w:rPr>
        <w:t>2</w:t>
      </w:r>
      <w:r w:rsidR="0079414E">
        <w:rPr>
          <w:rFonts w:ascii="Times New Roman" w:hAnsi="Times New Roman" w:cs="Times New Roman"/>
          <w:sz w:val="24"/>
          <w:szCs w:val="24"/>
        </w:rPr>
        <w:t>4</w:t>
      </w:r>
      <w:r w:rsidRPr="007712FA">
        <w:rPr>
          <w:rFonts w:ascii="Times New Roman" w:hAnsi="Times New Roman" w:cs="Times New Roman"/>
          <w:sz w:val="24"/>
          <w:szCs w:val="24"/>
        </w:rPr>
        <w:t xml:space="preserve"> в реестре муниципальной собственности </w:t>
      </w:r>
      <w:proofErr w:type="spellStart"/>
      <w:r w:rsidR="002F45B8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2F45B8">
        <w:rPr>
          <w:rFonts w:ascii="Times New Roman" w:hAnsi="Times New Roman" w:cs="Times New Roman"/>
          <w:sz w:val="24"/>
          <w:szCs w:val="24"/>
        </w:rPr>
        <w:t>.</w:t>
      </w:r>
      <w:r w:rsidRPr="007712FA">
        <w:rPr>
          <w:rFonts w:ascii="Times New Roman" w:hAnsi="Times New Roman" w:cs="Times New Roman"/>
          <w:sz w:val="24"/>
          <w:szCs w:val="24"/>
        </w:rPr>
        <w:t xml:space="preserve"> Тольятти находились </w:t>
      </w:r>
      <w:r w:rsidR="006D0C55">
        <w:rPr>
          <w:rFonts w:ascii="Times New Roman" w:hAnsi="Times New Roman" w:cs="Times New Roman"/>
          <w:b/>
          <w:sz w:val="24"/>
          <w:szCs w:val="24"/>
        </w:rPr>
        <w:t>19</w:t>
      </w:r>
      <w:r w:rsidR="0079414E">
        <w:rPr>
          <w:rFonts w:ascii="Times New Roman" w:hAnsi="Times New Roman" w:cs="Times New Roman"/>
          <w:b/>
          <w:sz w:val="24"/>
          <w:szCs w:val="24"/>
        </w:rPr>
        <w:t>3</w:t>
      </w:r>
      <w:r w:rsidRPr="007712FA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122DD5">
        <w:rPr>
          <w:rFonts w:ascii="Times New Roman" w:hAnsi="Times New Roman" w:cs="Times New Roman"/>
          <w:sz w:val="24"/>
          <w:szCs w:val="24"/>
        </w:rPr>
        <w:t>х</w:t>
      </w:r>
      <w:r w:rsidRPr="007712F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A0FF1">
        <w:rPr>
          <w:rFonts w:ascii="Times New Roman" w:hAnsi="Times New Roman" w:cs="Times New Roman"/>
          <w:sz w:val="24"/>
          <w:szCs w:val="24"/>
        </w:rPr>
        <w:t>й</w:t>
      </w:r>
      <w:r w:rsidRPr="007712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36CD" w:rsidRPr="007712FA" w:rsidRDefault="001F36CD" w:rsidP="001F36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2F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7712FA">
        <w:rPr>
          <w:rFonts w:ascii="Times New Roman" w:hAnsi="Times New Roman" w:cs="Times New Roman"/>
          <w:sz w:val="24"/>
          <w:szCs w:val="24"/>
        </w:rPr>
        <w:t xml:space="preserve"> эффективности использования муниципального имущества, закрепленного на праве оперативного управления за муниципальными учреждениями, за 20</w:t>
      </w:r>
      <w:r w:rsidR="00FF7441">
        <w:rPr>
          <w:rFonts w:ascii="Times New Roman" w:hAnsi="Times New Roman" w:cs="Times New Roman"/>
          <w:sz w:val="24"/>
          <w:szCs w:val="24"/>
        </w:rPr>
        <w:t>2</w:t>
      </w:r>
      <w:r w:rsidR="0079414E">
        <w:rPr>
          <w:rFonts w:ascii="Times New Roman" w:hAnsi="Times New Roman" w:cs="Times New Roman"/>
          <w:sz w:val="24"/>
          <w:szCs w:val="24"/>
        </w:rPr>
        <w:t>3</w:t>
      </w:r>
      <w:r w:rsidRPr="007712FA">
        <w:rPr>
          <w:rFonts w:ascii="Times New Roman" w:hAnsi="Times New Roman" w:cs="Times New Roman"/>
          <w:sz w:val="24"/>
          <w:szCs w:val="24"/>
        </w:rPr>
        <w:t xml:space="preserve"> год (далее – оценка) </w:t>
      </w:r>
      <w:r w:rsidRPr="007712FA">
        <w:rPr>
          <w:rFonts w:ascii="Times New Roman" w:hAnsi="Times New Roman" w:cs="Times New Roman"/>
          <w:b/>
          <w:sz w:val="24"/>
          <w:szCs w:val="24"/>
        </w:rPr>
        <w:t>проводилась в отношении</w:t>
      </w:r>
      <w:r w:rsidRPr="007712FA">
        <w:rPr>
          <w:rFonts w:ascii="Times New Roman" w:hAnsi="Times New Roman" w:cs="Times New Roman"/>
          <w:sz w:val="24"/>
          <w:szCs w:val="24"/>
        </w:rPr>
        <w:t xml:space="preserve"> </w:t>
      </w:r>
      <w:r w:rsidR="00122DD5">
        <w:rPr>
          <w:rFonts w:ascii="Times New Roman" w:hAnsi="Times New Roman" w:cs="Times New Roman"/>
          <w:b/>
          <w:sz w:val="24"/>
          <w:szCs w:val="24"/>
        </w:rPr>
        <w:t>1</w:t>
      </w:r>
      <w:r w:rsidR="0079414E">
        <w:rPr>
          <w:rFonts w:ascii="Times New Roman" w:hAnsi="Times New Roman" w:cs="Times New Roman"/>
          <w:b/>
          <w:sz w:val="24"/>
          <w:szCs w:val="24"/>
        </w:rPr>
        <w:t>89</w:t>
      </w:r>
      <w:r w:rsidRPr="007712FA">
        <w:rPr>
          <w:rFonts w:ascii="Times New Roman" w:hAnsi="Times New Roman" w:cs="Times New Roman"/>
          <w:sz w:val="24"/>
          <w:szCs w:val="24"/>
        </w:rPr>
        <w:t xml:space="preserve"> учреждений.</w:t>
      </w:r>
    </w:p>
    <w:p w:rsidR="001F36CD" w:rsidRPr="007712FA" w:rsidRDefault="001F36CD" w:rsidP="001F36C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2FA">
        <w:rPr>
          <w:rFonts w:ascii="Times New Roman" w:hAnsi="Times New Roman" w:cs="Times New Roman"/>
          <w:b/>
          <w:sz w:val="24"/>
          <w:szCs w:val="24"/>
        </w:rPr>
        <w:t xml:space="preserve">Не оценивались </w:t>
      </w:r>
      <w:r w:rsidR="002F45B8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712FA">
        <w:rPr>
          <w:rFonts w:ascii="Times New Roman" w:hAnsi="Times New Roman" w:cs="Times New Roman"/>
          <w:bCs/>
          <w:sz w:val="24"/>
          <w:szCs w:val="24"/>
        </w:rPr>
        <w:t>муниципальные казенные учреждения</w:t>
      </w:r>
      <w:r w:rsidR="00AF7C54">
        <w:rPr>
          <w:rFonts w:ascii="Times New Roman" w:hAnsi="Times New Roman" w:cs="Times New Roman"/>
          <w:bCs/>
          <w:sz w:val="24"/>
          <w:szCs w:val="24"/>
        </w:rPr>
        <w:t xml:space="preserve"> (далее – МКУ)</w:t>
      </w:r>
      <w:r w:rsidRPr="007712FA">
        <w:rPr>
          <w:rFonts w:ascii="Times New Roman" w:hAnsi="Times New Roman" w:cs="Times New Roman"/>
          <w:bCs/>
          <w:sz w:val="24"/>
          <w:szCs w:val="24"/>
        </w:rPr>
        <w:t>, являющиеся органами местного самоуправления</w:t>
      </w:r>
      <w:r w:rsidR="00C92BAB" w:rsidRPr="00C92BAB">
        <w:rPr>
          <w:rFonts w:ascii="Times New Roman" w:hAnsi="Times New Roman" w:cs="Times New Roman"/>
          <w:bCs/>
          <w:sz w:val="24"/>
          <w:szCs w:val="24"/>
        </w:rPr>
        <w:t>:</w:t>
      </w:r>
      <w:r w:rsidR="002F45B8" w:rsidRPr="002F45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12FA">
        <w:rPr>
          <w:rFonts w:ascii="Times New Roman" w:hAnsi="Times New Roman" w:cs="Times New Roman"/>
          <w:bCs/>
          <w:sz w:val="24"/>
          <w:szCs w:val="24"/>
        </w:rPr>
        <w:t>администрация</w:t>
      </w:r>
      <w:r w:rsidRPr="007712FA">
        <w:rPr>
          <w:rFonts w:ascii="Times New Roman" w:hAnsi="Times New Roman" w:cs="Times New Roman"/>
          <w:sz w:val="24"/>
          <w:szCs w:val="24"/>
        </w:rPr>
        <w:t>, Дума, департамент финансов администрации</w:t>
      </w:r>
      <w:r w:rsidR="00C92BAB">
        <w:rPr>
          <w:rFonts w:ascii="Times New Roman" w:hAnsi="Times New Roman" w:cs="Times New Roman"/>
          <w:sz w:val="24"/>
          <w:szCs w:val="24"/>
        </w:rPr>
        <w:t xml:space="preserve">, КСП </w:t>
      </w:r>
      <w:proofErr w:type="spellStart"/>
      <w:r w:rsidR="00C92BAB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C92BAB">
        <w:rPr>
          <w:rFonts w:ascii="Times New Roman" w:hAnsi="Times New Roman" w:cs="Times New Roman"/>
          <w:sz w:val="24"/>
          <w:szCs w:val="24"/>
        </w:rPr>
        <w:t>. Тольятти</w:t>
      </w:r>
      <w:r w:rsidRPr="007712FA">
        <w:rPr>
          <w:rFonts w:ascii="Times New Roman" w:hAnsi="Times New Roman" w:cs="Times New Roman"/>
          <w:sz w:val="24"/>
          <w:szCs w:val="24"/>
        </w:rPr>
        <w:t>.</w:t>
      </w:r>
    </w:p>
    <w:p w:rsidR="00A97AAE" w:rsidRPr="007712FA" w:rsidRDefault="00476F57" w:rsidP="007A7F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697">
        <w:rPr>
          <w:rFonts w:ascii="Times New Roman" w:hAnsi="Times New Roman" w:cs="Times New Roman"/>
          <w:sz w:val="24"/>
          <w:szCs w:val="24"/>
        </w:rPr>
        <w:t>Отмечаем, что</w:t>
      </w:r>
      <w:r w:rsidRPr="007712FA">
        <w:rPr>
          <w:rFonts w:ascii="Times New Roman" w:hAnsi="Times New Roman" w:cs="Times New Roman"/>
          <w:sz w:val="24"/>
          <w:szCs w:val="24"/>
        </w:rPr>
        <w:t xml:space="preserve"> по условиям порядка оценки эффективности управления имуществом управление муниципальным имуществом может быть признано </w:t>
      </w:r>
      <w:r w:rsidRPr="007712FA">
        <w:rPr>
          <w:rFonts w:ascii="Times New Roman" w:hAnsi="Times New Roman" w:cs="Times New Roman"/>
          <w:sz w:val="24"/>
          <w:szCs w:val="24"/>
          <w:u w:val="single"/>
        </w:rPr>
        <w:t>эффективным, недостаточно эффективным и неэффективным</w:t>
      </w:r>
      <w:r w:rsidR="007A7F5A" w:rsidRPr="007712FA">
        <w:rPr>
          <w:rFonts w:ascii="Times New Roman" w:hAnsi="Times New Roman" w:cs="Times New Roman"/>
          <w:sz w:val="24"/>
          <w:szCs w:val="24"/>
        </w:rPr>
        <w:t>.</w:t>
      </w:r>
    </w:p>
    <w:p w:rsidR="00A922A7" w:rsidRPr="007712FA" w:rsidRDefault="00A922A7" w:rsidP="00AF2A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2FA">
        <w:rPr>
          <w:rFonts w:ascii="Times New Roman" w:hAnsi="Times New Roman" w:cs="Times New Roman"/>
          <w:sz w:val="24"/>
          <w:szCs w:val="24"/>
        </w:rPr>
        <w:t xml:space="preserve">По результатам оценки </w:t>
      </w:r>
      <w:r w:rsidR="00CE67BA" w:rsidRPr="007712FA">
        <w:rPr>
          <w:rFonts w:ascii="Times New Roman" w:hAnsi="Times New Roman" w:cs="Times New Roman"/>
          <w:b/>
          <w:sz w:val="24"/>
          <w:szCs w:val="24"/>
        </w:rPr>
        <w:t>за 20</w:t>
      </w:r>
      <w:r w:rsidR="0022528C">
        <w:rPr>
          <w:rFonts w:ascii="Times New Roman" w:hAnsi="Times New Roman" w:cs="Times New Roman"/>
          <w:b/>
          <w:sz w:val="24"/>
          <w:szCs w:val="24"/>
        </w:rPr>
        <w:t>2</w:t>
      </w:r>
      <w:r w:rsidR="0079414E">
        <w:rPr>
          <w:rFonts w:ascii="Times New Roman" w:hAnsi="Times New Roman" w:cs="Times New Roman"/>
          <w:b/>
          <w:sz w:val="24"/>
          <w:szCs w:val="24"/>
        </w:rPr>
        <w:t>3</w:t>
      </w:r>
      <w:r w:rsidR="00CE67BA" w:rsidRPr="007712F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E67BA" w:rsidRPr="007712FA">
        <w:rPr>
          <w:rFonts w:ascii="Times New Roman" w:hAnsi="Times New Roman" w:cs="Times New Roman"/>
          <w:sz w:val="24"/>
          <w:szCs w:val="24"/>
        </w:rPr>
        <w:t xml:space="preserve"> </w:t>
      </w:r>
      <w:r w:rsidRPr="007712FA">
        <w:rPr>
          <w:rFonts w:ascii="Times New Roman" w:hAnsi="Times New Roman" w:cs="Times New Roman"/>
          <w:sz w:val="24"/>
          <w:szCs w:val="24"/>
        </w:rPr>
        <w:t xml:space="preserve">выявлено, что управление в отношении имущества, закрепленного на праве </w:t>
      </w:r>
      <w:r w:rsidR="00E550FD" w:rsidRPr="007712FA">
        <w:rPr>
          <w:rFonts w:ascii="Times New Roman" w:hAnsi="Times New Roman" w:cs="Times New Roman"/>
          <w:sz w:val="24"/>
          <w:szCs w:val="24"/>
        </w:rPr>
        <w:t>оперативного управления</w:t>
      </w:r>
      <w:r w:rsidR="00C92697">
        <w:rPr>
          <w:rFonts w:ascii="Times New Roman" w:hAnsi="Times New Roman" w:cs="Times New Roman"/>
          <w:sz w:val="24"/>
          <w:szCs w:val="24"/>
        </w:rPr>
        <w:t>,</w:t>
      </w:r>
      <w:r w:rsidR="00E550FD" w:rsidRPr="007712FA">
        <w:rPr>
          <w:rFonts w:ascii="Times New Roman" w:hAnsi="Times New Roman" w:cs="Times New Roman"/>
          <w:sz w:val="24"/>
          <w:szCs w:val="24"/>
        </w:rPr>
        <w:t xml:space="preserve"> </w:t>
      </w:r>
      <w:r w:rsidR="00D36DCC" w:rsidRPr="007712FA">
        <w:rPr>
          <w:rFonts w:ascii="Times New Roman" w:hAnsi="Times New Roman" w:cs="Times New Roman"/>
          <w:sz w:val="24"/>
          <w:szCs w:val="24"/>
        </w:rPr>
        <w:t>признано</w:t>
      </w:r>
      <w:r w:rsidR="00F225FC" w:rsidRPr="007712FA">
        <w:rPr>
          <w:rFonts w:ascii="Times New Roman" w:hAnsi="Times New Roman" w:cs="Times New Roman"/>
          <w:sz w:val="24"/>
          <w:szCs w:val="24"/>
        </w:rPr>
        <w:t xml:space="preserve"> (из </w:t>
      </w:r>
      <w:r w:rsidR="003E5361">
        <w:rPr>
          <w:rFonts w:ascii="Times New Roman" w:hAnsi="Times New Roman" w:cs="Times New Roman"/>
          <w:sz w:val="24"/>
          <w:szCs w:val="24"/>
        </w:rPr>
        <w:t>1</w:t>
      </w:r>
      <w:r w:rsidR="0079414E">
        <w:rPr>
          <w:rFonts w:ascii="Times New Roman" w:hAnsi="Times New Roman" w:cs="Times New Roman"/>
          <w:sz w:val="24"/>
          <w:szCs w:val="24"/>
        </w:rPr>
        <w:t>89</w:t>
      </w:r>
      <w:r w:rsidR="00F225FC" w:rsidRPr="007712FA">
        <w:rPr>
          <w:rFonts w:ascii="Times New Roman" w:hAnsi="Times New Roman" w:cs="Times New Roman"/>
          <w:sz w:val="24"/>
          <w:szCs w:val="24"/>
        </w:rPr>
        <w:t xml:space="preserve"> МУ)</w:t>
      </w:r>
      <w:r w:rsidRPr="007712FA">
        <w:rPr>
          <w:rFonts w:ascii="Times New Roman" w:hAnsi="Times New Roman" w:cs="Times New Roman"/>
          <w:sz w:val="24"/>
          <w:szCs w:val="24"/>
        </w:rPr>
        <w:t>:</w:t>
      </w:r>
    </w:p>
    <w:p w:rsidR="00D36DCC" w:rsidRPr="00C92697" w:rsidRDefault="00A922A7" w:rsidP="00C92697">
      <w:pPr>
        <w:pStyle w:val="af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2697">
        <w:rPr>
          <w:rFonts w:ascii="Times New Roman" w:hAnsi="Times New Roman" w:cs="Times New Roman"/>
          <w:b/>
          <w:sz w:val="24"/>
          <w:szCs w:val="24"/>
        </w:rPr>
        <w:t xml:space="preserve">эффективным </w:t>
      </w:r>
      <w:r w:rsidR="00A87B12" w:rsidRPr="00C92697">
        <w:rPr>
          <w:rFonts w:ascii="Times New Roman" w:hAnsi="Times New Roman" w:cs="Times New Roman"/>
          <w:b/>
          <w:sz w:val="24"/>
          <w:szCs w:val="24"/>
        </w:rPr>
        <w:t>в</w:t>
      </w:r>
      <w:r w:rsidRPr="00C92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DCC" w:rsidRPr="00C92697">
        <w:rPr>
          <w:rFonts w:ascii="Times New Roman" w:hAnsi="Times New Roman" w:cs="Times New Roman"/>
          <w:b/>
          <w:sz w:val="24"/>
          <w:szCs w:val="24"/>
        </w:rPr>
        <w:t>1</w:t>
      </w:r>
      <w:r w:rsidR="0079414E">
        <w:rPr>
          <w:rFonts w:ascii="Times New Roman" w:hAnsi="Times New Roman" w:cs="Times New Roman"/>
          <w:b/>
          <w:sz w:val="24"/>
          <w:szCs w:val="24"/>
        </w:rPr>
        <w:t>78</w:t>
      </w:r>
      <w:r w:rsidR="0027490F" w:rsidRPr="00C92697">
        <w:rPr>
          <w:rFonts w:ascii="Times New Roman" w:hAnsi="Times New Roman" w:cs="Times New Roman"/>
          <w:b/>
          <w:sz w:val="24"/>
          <w:szCs w:val="24"/>
        </w:rPr>
        <w:t xml:space="preserve"> учреждени</w:t>
      </w:r>
      <w:r w:rsidR="00F225FC" w:rsidRPr="00C92697">
        <w:rPr>
          <w:rFonts w:ascii="Times New Roman" w:hAnsi="Times New Roman" w:cs="Times New Roman"/>
          <w:b/>
          <w:sz w:val="24"/>
          <w:szCs w:val="24"/>
        </w:rPr>
        <w:t>ях</w:t>
      </w:r>
      <w:r w:rsidR="0027490F" w:rsidRPr="00C92697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 w:rsidR="0079414E">
        <w:rPr>
          <w:rFonts w:ascii="Times New Roman" w:hAnsi="Times New Roman" w:cs="Times New Roman"/>
          <w:b/>
          <w:sz w:val="24"/>
          <w:szCs w:val="24"/>
        </w:rPr>
        <w:t>94,2</w:t>
      </w:r>
      <w:r w:rsidR="0027490F" w:rsidRPr="00C92697">
        <w:rPr>
          <w:rFonts w:ascii="Times New Roman" w:hAnsi="Times New Roman" w:cs="Times New Roman"/>
          <w:b/>
          <w:sz w:val="24"/>
          <w:szCs w:val="24"/>
        </w:rPr>
        <w:t xml:space="preserve"> % от общего количества </w:t>
      </w:r>
      <w:r w:rsidR="0027490F" w:rsidRPr="00C92697">
        <w:rPr>
          <w:rFonts w:ascii="Times New Roman" w:hAnsi="Times New Roman" w:cs="Times New Roman"/>
          <w:sz w:val="24"/>
          <w:szCs w:val="24"/>
        </w:rPr>
        <w:t>(</w:t>
      </w:r>
      <w:r w:rsidR="0079414E" w:rsidRPr="00C92697">
        <w:rPr>
          <w:rFonts w:ascii="Times New Roman" w:hAnsi="Times New Roman" w:cs="Times New Roman"/>
          <w:sz w:val="24"/>
          <w:szCs w:val="24"/>
        </w:rPr>
        <w:t>в 202</w:t>
      </w:r>
      <w:r w:rsidR="0079414E">
        <w:rPr>
          <w:rFonts w:ascii="Times New Roman" w:hAnsi="Times New Roman" w:cs="Times New Roman"/>
          <w:sz w:val="24"/>
          <w:szCs w:val="24"/>
        </w:rPr>
        <w:t>2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году – в 1</w:t>
      </w:r>
      <w:r w:rsidR="0079414E">
        <w:rPr>
          <w:rFonts w:ascii="Times New Roman" w:hAnsi="Times New Roman" w:cs="Times New Roman"/>
          <w:sz w:val="24"/>
          <w:szCs w:val="24"/>
        </w:rPr>
        <w:t>87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учреждениях или </w:t>
      </w:r>
      <w:r w:rsidR="0079414E">
        <w:rPr>
          <w:rFonts w:ascii="Times New Roman" w:hAnsi="Times New Roman" w:cs="Times New Roman"/>
          <w:sz w:val="24"/>
          <w:szCs w:val="24"/>
        </w:rPr>
        <w:t>96,9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%;</w:t>
      </w:r>
      <w:r w:rsidR="0079414E">
        <w:rPr>
          <w:rFonts w:ascii="Times New Roman" w:hAnsi="Times New Roman" w:cs="Times New Roman"/>
          <w:sz w:val="24"/>
          <w:szCs w:val="24"/>
        </w:rPr>
        <w:t xml:space="preserve"> </w:t>
      </w:r>
      <w:r w:rsidR="00BE5C2A" w:rsidRPr="00C92697">
        <w:rPr>
          <w:rFonts w:ascii="Times New Roman" w:hAnsi="Times New Roman" w:cs="Times New Roman"/>
          <w:sz w:val="24"/>
          <w:szCs w:val="24"/>
        </w:rPr>
        <w:t>в 202</w:t>
      </w:r>
      <w:r w:rsidR="00BE5C2A" w:rsidRPr="00BE5C2A">
        <w:rPr>
          <w:rFonts w:ascii="Times New Roman" w:hAnsi="Times New Roman" w:cs="Times New Roman"/>
          <w:sz w:val="24"/>
          <w:szCs w:val="24"/>
        </w:rPr>
        <w:t>1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году – в 17</w:t>
      </w:r>
      <w:r w:rsidR="00BE5C2A" w:rsidRPr="00BE5C2A">
        <w:rPr>
          <w:rFonts w:ascii="Times New Roman" w:hAnsi="Times New Roman" w:cs="Times New Roman"/>
          <w:sz w:val="24"/>
          <w:szCs w:val="24"/>
        </w:rPr>
        <w:t>8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учреждениях или </w:t>
      </w:r>
      <w:r w:rsidR="00BE5C2A">
        <w:rPr>
          <w:rFonts w:ascii="Times New Roman" w:hAnsi="Times New Roman" w:cs="Times New Roman"/>
          <w:sz w:val="24"/>
          <w:szCs w:val="24"/>
        </w:rPr>
        <w:t>91,3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%; </w:t>
      </w:r>
      <w:r w:rsidR="007412A4" w:rsidRPr="00C92697">
        <w:rPr>
          <w:rFonts w:ascii="Times New Roman" w:hAnsi="Times New Roman" w:cs="Times New Roman"/>
          <w:sz w:val="24"/>
          <w:szCs w:val="24"/>
        </w:rPr>
        <w:t xml:space="preserve">в 2020 году – в 176 учреждениях или 89,8 %; </w:t>
      </w:r>
      <w:r w:rsidR="0022528C" w:rsidRPr="00C92697">
        <w:rPr>
          <w:rFonts w:ascii="Times New Roman" w:hAnsi="Times New Roman" w:cs="Times New Roman"/>
          <w:sz w:val="24"/>
          <w:szCs w:val="24"/>
        </w:rPr>
        <w:t xml:space="preserve">в 2019 году – в 179 учреждениях или 90,0 %;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2018 </w:t>
      </w:r>
      <w:r w:rsidR="003E5361" w:rsidRPr="00C92697">
        <w:rPr>
          <w:rFonts w:ascii="Times New Roman" w:hAnsi="Times New Roman" w:cs="Times New Roman"/>
          <w:sz w:val="24"/>
          <w:szCs w:val="24"/>
        </w:rPr>
        <w:lastRenderedPageBreak/>
        <w:t xml:space="preserve">году – в 139 учреждениях или 69,5 %; </w:t>
      </w:r>
      <w:r w:rsidR="008811CC" w:rsidRPr="00C92697"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="003E5361" w:rsidRPr="00C92697">
        <w:rPr>
          <w:rFonts w:ascii="Times New Roman" w:hAnsi="Times New Roman" w:cs="Times New Roman"/>
          <w:sz w:val="24"/>
          <w:szCs w:val="24"/>
        </w:rPr>
        <w:t>–</w:t>
      </w:r>
      <w:r w:rsidR="00CE67BA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</w:t>
      </w:r>
      <w:r w:rsidR="008811CC" w:rsidRPr="00C92697">
        <w:rPr>
          <w:rFonts w:ascii="Times New Roman" w:hAnsi="Times New Roman" w:cs="Times New Roman"/>
          <w:sz w:val="24"/>
          <w:szCs w:val="24"/>
        </w:rPr>
        <w:t xml:space="preserve">133 </w:t>
      </w:r>
      <w:r w:rsidR="00CE67BA" w:rsidRPr="00C92697">
        <w:rPr>
          <w:rFonts w:ascii="Times New Roman" w:hAnsi="Times New Roman" w:cs="Times New Roman"/>
          <w:sz w:val="24"/>
          <w:szCs w:val="24"/>
        </w:rPr>
        <w:t xml:space="preserve">учреждениях </w:t>
      </w:r>
      <w:r w:rsidR="008811CC" w:rsidRPr="00C92697">
        <w:rPr>
          <w:rFonts w:ascii="Times New Roman" w:hAnsi="Times New Roman" w:cs="Times New Roman"/>
          <w:sz w:val="24"/>
          <w:szCs w:val="24"/>
        </w:rPr>
        <w:t>или 66,2 %</w:t>
      </w:r>
      <w:r w:rsidR="00CE67BA" w:rsidRPr="00C9269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8811CC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D36DCC" w:rsidRPr="00C92697">
        <w:rPr>
          <w:rFonts w:ascii="Times New Roman" w:hAnsi="Times New Roman" w:cs="Times New Roman"/>
          <w:sz w:val="24"/>
          <w:szCs w:val="24"/>
        </w:rPr>
        <w:t xml:space="preserve">в 2016 год –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</w:t>
      </w:r>
      <w:r w:rsidR="00D36DCC" w:rsidRPr="00C92697">
        <w:rPr>
          <w:rFonts w:ascii="Times New Roman" w:hAnsi="Times New Roman" w:cs="Times New Roman"/>
          <w:sz w:val="24"/>
          <w:szCs w:val="24"/>
        </w:rPr>
        <w:t>110 учреждени</w:t>
      </w:r>
      <w:r w:rsidR="00F225FC" w:rsidRPr="00C92697">
        <w:rPr>
          <w:rFonts w:ascii="Times New Roman" w:hAnsi="Times New Roman" w:cs="Times New Roman"/>
          <w:sz w:val="24"/>
          <w:szCs w:val="24"/>
        </w:rPr>
        <w:t>ях</w:t>
      </w:r>
      <w:r w:rsidR="00D36DCC" w:rsidRPr="00C92697">
        <w:rPr>
          <w:rFonts w:ascii="Times New Roman" w:hAnsi="Times New Roman" w:cs="Times New Roman"/>
          <w:sz w:val="24"/>
          <w:szCs w:val="24"/>
        </w:rPr>
        <w:t xml:space="preserve"> или 54, 5 %; в 2015 году </w:t>
      </w:r>
      <w:r w:rsidR="003E5361" w:rsidRPr="00C92697">
        <w:rPr>
          <w:rFonts w:ascii="Times New Roman" w:hAnsi="Times New Roman" w:cs="Times New Roman"/>
          <w:sz w:val="24"/>
          <w:szCs w:val="24"/>
        </w:rPr>
        <w:t>–</w:t>
      </w:r>
      <w:r w:rsidR="00D36DCC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</w:t>
      </w:r>
      <w:r w:rsidR="00D36DCC" w:rsidRPr="00C92697">
        <w:rPr>
          <w:rFonts w:ascii="Times New Roman" w:hAnsi="Times New Roman" w:cs="Times New Roman"/>
          <w:sz w:val="24"/>
          <w:szCs w:val="24"/>
        </w:rPr>
        <w:t>134 учреждени</w:t>
      </w:r>
      <w:r w:rsidR="00F225FC" w:rsidRPr="00C92697">
        <w:rPr>
          <w:rFonts w:ascii="Times New Roman" w:hAnsi="Times New Roman" w:cs="Times New Roman"/>
          <w:sz w:val="24"/>
          <w:szCs w:val="24"/>
        </w:rPr>
        <w:t>ях</w:t>
      </w:r>
      <w:r w:rsidR="00D36DCC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F225FC" w:rsidRPr="00C92697">
        <w:rPr>
          <w:rFonts w:ascii="Times New Roman" w:hAnsi="Times New Roman" w:cs="Times New Roman"/>
          <w:sz w:val="24"/>
          <w:szCs w:val="24"/>
        </w:rPr>
        <w:t xml:space="preserve">или </w:t>
      </w:r>
      <w:r w:rsidR="00D36DCC" w:rsidRPr="00C92697">
        <w:rPr>
          <w:rFonts w:ascii="Times New Roman" w:hAnsi="Times New Roman" w:cs="Times New Roman"/>
          <w:sz w:val="24"/>
          <w:szCs w:val="24"/>
        </w:rPr>
        <w:t>64,7</w:t>
      </w:r>
      <w:r w:rsidR="00F225FC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D36DCC" w:rsidRPr="00C92697">
        <w:rPr>
          <w:rFonts w:ascii="Times New Roman" w:hAnsi="Times New Roman" w:cs="Times New Roman"/>
          <w:sz w:val="24"/>
          <w:szCs w:val="24"/>
        </w:rPr>
        <w:t>%);</w:t>
      </w:r>
    </w:p>
    <w:p w:rsidR="002F0CFB" w:rsidRPr="00C92697" w:rsidRDefault="00A922A7" w:rsidP="00C92697">
      <w:pPr>
        <w:pStyle w:val="af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697">
        <w:rPr>
          <w:rFonts w:ascii="Times New Roman" w:hAnsi="Times New Roman" w:cs="Times New Roman"/>
          <w:b/>
          <w:sz w:val="24"/>
          <w:szCs w:val="24"/>
        </w:rPr>
        <w:t xml:space="preserve">недостаточно </w:t>
      </w:r>
      <w:proofErr w:type="gramStart"/>
      <w:r w:rsidRPr="00C92697">
        <w:rPr>
          <w:rFonts w:ascii="Times New Roman" w:hAnsi="Times New Roman" w:cs="Times New Roman"/>
          <w:b/>
          <w:sz w:val="24"/>
          <w:szCs w:val="24"/>
        </w:rPr>
        <w:t>эффективным</w:t>
      </w:r>
      <w:proofErr w:type="gramEnd"/>
      <w:r w:rsidRPr="00C92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B12" w:rsidRPr="00C92697">
        <w:rPr>
          <w:rFonts w:ascii="Times New Roman" w:hAnsi="Times New Roman" w:cs="Times New Roman"/>
          <w:b/>
          <w:sz w:val="24"/>
          <w:szCs w:val="24"/>
        </w:rPr>
        <w:t>в</w:t>
      </w:r>
      <w:r w:rsidR="00F225FC" w:rsidRPr="00C92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14E">
        <w:rPr>
          <w:rFonts w:ascii="Times New Roman" w:hAnsi="Times New Roman" w:cs="Times New Roman"/>
          <w:b/>
          <w:sz w:val="24"/>
          <w:szCs w:val="24"/>
        </w:rPr>
        <w:t>11</w:t>
      </w:r>
      <w:r w:rsidR="0074343A" w:rsidRPr="00C92697">
        <w:rPr>
          <w:rFonts w:ascii="Times New Roman" w:hAnsi="Times New Roman" w:cs="Times New Roman"/>
          <w:b/>
          <w:sz w:val="24"/>
          <w:szCs w:val="24"/>
        </w:rPr>
        <w:t xml:space="preserve"> учреждениях или </w:t>
      </w:r>
      <w:r w:rsidR="0079414E">
        <w:rPr>
          <w:rFonts w:ascii="Times New Roman" w:hAnsi="Times New Roman" w:cs="Times New Roman"/>
          <w:b/>
          <w:sz w:val="24"/>
          <w:szCs w:val="24"/>
        </w:rPr>
        <w:t>5,8</w:t>
      </w:r>
      <w:r w:rsidR="00BE5C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343A" w:rsidRPr="00C92697">
        <w:rPr>
          <w:rFonts w:ascii="Times New Roman" w:hAnsi="Times New Roman" w:cs="Times New Roman"/>
          <w:b/>
          <w:sz w:val="24"/>
          <w:szCs w:val="24"/>
        </w:rPr>
        <w:t xml:space="preserve">% от общего количества </w:t>
      </w:r>
      <w:r w:rsidR="0074343A" w:rsidRPr="00C92697">
        <w:rPr>
          <w:rFonts w:ascii="Times New Roman" w:hAnsi="Times New Roman" w:cs="Times New Roman"/>
          <w:sz w:val="24"/>
          <w:szCs w:val="24"/>
        </w:rPr>
        <w:t>(</w:t>
      </w:r>
      <w:r w:rsidR="0079414E" w:rsidRPr="00C92697">
        <w:rPr>
          <w:rFonts w:ascii="Times New Roman" w:hAnsi="Times New Roman" w:cs="Times New Roman"/>
          <w:sz w:val="24"/>
          <w:szCs w:val="24"/>
        </w:rPr>
        <w:t>в 202</w:t>
      </w:r>
      <w:r w:rsidR="0079414E">
        <w:rPr>
          <w:rFonts w:ascii="Times New Roman" w:hAnsi="Times New Roman" w:cs="Times New Roman"/>
          <w:sz w:val="24"/>
          <w:szCs w:val="24"/>
        </w:rPr>
        <w:t>2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году – в </w:t>
      </w:r>
      <w:r w:rsidR="0079414E">
        <w:rPr>
          <w:rFonts w:ascii="Times New Roman" w:hAnsi="Times New Roman" w:cs="Times New Roman"/>
          <w:sz w:val="24"/>
          <w:szCs w:val="24"/>
        </w:rPr>
        <w:t>6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учреждениях или </w:t>
      </w:r>
      <w:r w:rsidR="0079414E">
        <w:rPr>
          <w:rFonts w:ascii="Times New Roman" w:hAnsi="Times New Roman" w:cs="Times New Roman"/>
          <w:sz w:val="24"/>
          <w:szCs w:val="24"/>
        </w:rPr>
        <w:t>3,1</w:t>
      </w:r>
      <w:r w:rsidR="0079414E" w:rsidRPr="00C92697">
        <w:rPr>
          <w:rFonts w:ascii="Times New Roman" w:hAnsi="Times New Roman" w:cs="Times New Roman"/>
          <w:sz w:val="24"/>
          <w:szCs w:val="24"/>
        </w:rPr>
        <w:t xml:space="preserve"> %; </w:t>
      </w:r>
      <w:r w:rsidR="00BE5C2A" w:rsidRPr="00C92697">
        <w:rPr>
          <w:rFonts w:ascii="Times New Roman" w:hAnsi="Times New Roman" w:cs="Times New Roman"/>
          <w:sz w:val="24"/>
          <w:szCs w:val="24"/>
        </w:rPr>
        <w:t>в 202</w:t>
      </w:r>
      <w:r w:rsidR="00BE5C2A">
        <w:rPr>
          <w:rFonts w:ascii="Times New Roman" w:hAnsi="Times New Roman" w:cs="Times New Roman"/>
          <w:sz w:val="24"/>
          <w:szCs w:val="24"/>
        </w:rPr>
        <w:t>1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году – в </w:t>
      </w:r>
      <w:r w:rsidR="00BE5C2A">
        <w:rPr>
          <w:rFonts w:ascii="Times New Roman" w:hAnsi="Times New Roman" w:cs="Times New Roman"/>
          <w:sz w:val="24"/>
          <w:szCs w:val="24"/>
        </w:rPr>
        <w:t>17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учреждениях или </w:t>
      </w:r>
      <w:r w:rsidR="00BE5C2A">
        <w:rPr>
          <w:rFonts w:ascii="Times New Roman" w:hAnsi="Times New Roman" w:cs="Times New Roman"/>
          <w:sz w:val="24"/>
          <w:szCs w:val="24"/>
        </w:rPr>
        <w:t>8,7</w:t>
      </w:r>
      <w:r w:rsidR="00BE5C2A" w:rsidRPr="00C92697">
        <w:rPr>
          <w:rFonts w:ascii="Times New Roman" w:hAnsi="Times New Roman" w:cs="Times New Roman"/>
          <w:sz w:val="24"/>
          <w:szCs w:val="24"/>
        </w:rPr>
        <w:t xml:space="preserve"> %; </w:t>
      </w:r>
      <w:r w:rsidR="007412A4" w:rsidRPr="00C92697">
        <w:rPr>
          <w:rFonts w:ascii="Times New Roman" w:hAnsi="Times New Roman" w:cs="Times New Roman"/>
          <w:sz w:val="24"/>
          <w:szCs w:val="24"/>
        </w:rPr>
        <w:t xml:space="preserve">в 2020 году – в 20 учреждениях или 10,2 %; </w:t>
      </w:r>
      <w:r w:rsidR="002273FF" w:rsidRPr="00C92697">
        <w:rPr>
          <w:rFonts w:ascii="Times New Roman" w:hAnsi="Times New Roman" w:cs="Times New Roman"/>
          <w:sz w:val="24"/>
          <w:szCs w:val="24"/>
        </w:rPr>
        <w:t xml:space="preserve">в 2019 году – в 20 учреждениях или 10,0 %; </w:t>
      </w:r>
      <w:r w:rsidR="003E5361" w:rsidRPr="00C92697">
        <w:rPr>
          <w:rFonts w:ascii="Times New Roman" w:hAnsi="Times New Roman" w:cs="Times New Roman"/>
          <w:sz w:val="24"/>
          <w:szCs w:val="24"/>
        </w:rPr>
        <w:t>в 2018 году – в 61 учреждени</w:t>
      </w:r>
      <w:r w:rsidR="002273FF" w:rsidRPr="00C92697">
        <w:rPr>
          <w:rFonts w:ascii="Times New Roman" w:hAnsi="Times New Roman" w:cs="Times New Roman"/>
          <w:sz w:val="24"/>
          <w:szCs w:val="24"/>
        </w:rPr>
        <w:t>ях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 или 30,5 %; </w:t>
      </w:r>
      <w:r w:rsidR="00CE67BA" w:rsidRPr="00C92697">
        <w:rPr>
          <w:rFonts w:ascii="Times New Roman" w:hAnsi="Times New Roman" w:cs="Times New Roman"/>
          <w:sz w:val="24"/>
          <w:szCs w:val="24"/>
        </w:rPr>
        <w:t xml:space="preserve">в 2017 году - 68 учреждениях или 33,8 %; </w:t>
      </w:r>
      <w:r w:rsidR="0074343A" w:rsidRPr="00C92697">
        <w:rPr>
          <w:rFonts w:ascii="Times New Roman" w:hAnsi="Times New Roman" w:cs="Times New Roman"/>
          <w:sz w:val="24"/>
          <w:szCs w:val="24"/>
        </w:rPr>
        <w:t>в 20</w:t>
      </w:r>
      <w:r w:rsidR="00BE650F" w:rsidRPr="00C92697">
        <w:rPr>
          <w:rFonts w:ascii="Times New Roman" w:hAnsi="Times New Roman" w:cs="Times New Roman"/>
          <w:sz w:val="24"/>
          <w:szCs w:val="24"/>
        </w:rPr>
        <w:t>1</w:t>
      </w:r>
      <w:r w:rsidR="0074343A" w:rsidRPr="00C92697">
        <w:rPr>
          <w:rFonts w:ascii="Times New Roman" w:hAnsi="Times New Roman" w:cs="Times New Roman"/>
          <w:sz w:val="24"/>
          <w:szCs w:val="24"/>
        </w:rPr>
        <w:t>6 го</w:t>
      </w:r>
      <w:r w:rsidR="00BE650F" w:rsidRPr="00C92697">
        <w:rPr>
          <w:rFonts w:ascii="Times New Roman" w:hAnsi="Times New Roman" w:cs="Times New Roman"/>
          <w:sz w:val="24"/>
          <w:szCs w:val="24"/>
        </w:rPr>
        <w:t xml:space="preserve">ду </w:t>
      </w:r>
      <w:r w:rsidR="003E5361" w:rsidRPr="00C92697">
        <w:rPr>
          <w:rFonts w:ascii="Times New Roman" w:hAnsi="Times New Roman" w:cs="Times New Roman"/>
          <w:sz w:val="24"/>
          <w:szCs w:val="24"/>
        </w:rPr>
        <w:t>–</w:t>
      </w:r>
      <w:r w:rsidR="00BE650F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</w:t>
      </w:r>
      <w:r w:rsidR="0027490F" w:rsidRPr="00C92697">
        <w:rPr>
          <w:rFonts w:ascii="Times New Roman" w:hAnsi="Times New Roman" w:cs="Times New Roman"/>
          <w:sz w:val="24"/>
          <w:szCs w:val="24"/>
        </w:rPr>
        <w:t>92 учреждения</w:t>
      </w:r>
      <w:r w:rsidR="00BE650F" w:rsidRPr="00C92697">
        <w:rPr>
          <w:rFonts w:ascii="Times New Roman" w:hAnsi="Times New Roman" w:cs="Times New Roman"/>
          <w:sz w:val="24"/>
          <w:szCs w:val="24"/>
        </w:rPr>
        <w:t>х</w:t>
      </w:r>
      <w:r w:rsidR="0027490F" w:rsidRPr="00C92697">
        <w:rPr>
          <w:rFonts w:ascii="Times New Roman" w:hAnsi="Times New Roman" w:cs="Times New Roman"/>
          <w:sz w:val="24"/>
          <w:szCs w:val="24"/>
        </w:rPr>
        <w:t xml:space="preserve"> или 45,5 %</w:t>
      </w:r>
      <w:r w:rsidR="00BE650F" w:rsidRPr="00C92697">
        <w:rPr>
          <w:rFonts w:ascii="Times New Roman" w:hAnsi="Times New Roman" w:cs="Times New Roman"/>
          <w:sz w:val="24"/>
          <w:szCs w:val="24"/>
        </w:rPr>
        <w:t>;</w:t>
      </w:r>
      <w:r w:rsidR="0027490F" w:rsidRPr="00C92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90F" w:rsidRPr="00C92697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3E5361" w:rsidRPr="00C92697">
        <w:rPr>
          <w:rFonts w:ascii="Times New Roman" w:hAnsi="Times New Roman" w:cs="Times New Roman"/>
          <w:sz w:val="24"/>
          <w:szCs w:val="24"/>
        </w:rPr>
        <w:t>–</w:t>
      </w:r>
      <w:r w:rsidR="0027490F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3E5361" w:rsidRPr="00C92697">
        <w:rPr>
          <w:rFonts w:ascii="Times New Roman" w:hAnsi="Times New Roman" w:cs="Times New Roman"/>
          <w:sz w:val="24"/>
          <w:szCs w:val="24"/>
        </w:rPr>
        <w:t xml:space="preserve">в </w:t>
      </w:r>
      <w:r w:rsidR="002F0CFB" w:rsidRPr="00C92697">
        <w:rPr>
          <w:rFonts w:ascii="Times New Roman" w:hAnsi="Times New Roman" w:cs="Times New Roman"/>
          <w:sz w:val="24"/>
          <w:szCs w:val="24"/>
        </w:rPr>
        <w:t>73</w:t>
      </w:r>
      <w:r w:rsidRPr="00C92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0FD" w:rsidRPr="00C92697">
        <w:rPr>
          <w:rFonts w:ascii="Times New Roman" w:hAnsi="Times New Roman" w:cs="Times New Roman"/>
          <w:sz w:val="24"/>
          <w:szCs w:val="24"/>
        </w:rPr>
        <w:t>учреждени</w:t>
      </w:r>
      <w:r w:rsidR="00BE650F" w:rsidRPr="00C92697">
        <w:rPr>
          <w:rFonts w:ascii="Times New Roman" w:hAnsi="Times New Roman" w:cs="Times New Roman"/>
          <w:sz w:val="24"/>
          <w:szCs w:val="24"/>
        </w:rPr>
        <w:t>ях</w:t>
      </w:r>
      <w:r w:rsidR="00E550FD" w:rsidRPr="00C92697">
        <w:rPr>
          <w:rFonts w:ascii="Times New Roman" w:hAnsi="Times New Roman" w:cs="Times New Roman"/>
          <w:sz w:val="24"/>
          <w:szCs w:val="24"/>
        </w:rPr>
        <w:t xml:space="preserve"> </w:t>
      </w:r>
      <w:r w:rsidR="00BE650F" w:rsidRPr="00C92697">
        <w:rPr>
          <w:rFonts w:ascii="Times New Roman" w:hAnsi="Times New Roman" w:cs="Times New Roman"/>
          <w:sz w:val="24"/>
          <w:szCs w:val="24"/>
        </w:rPr>
        <w:t xml:space="preserve">или </w:t>
      </w:r>
      <w:r w:rsidR="00E550FD" w:rsidRPr="00C92697">
        <w:rPr>
          <w:rFonts w:ascii="Times New Roman" w:hAnsi="Times New Roman" w:cs="Times New Roman"/>
          <w:sz w:val="24"/>
          <w:szCs w:val="24"/>
        </w:rPr>
        <w:t>3</w:t>
      </w:r>
      <w:r w:rsidR="002F0CFB" w:rsidRPr="00C92697">
        <w:rPr>
          <w:rFonts w:ascii="Times New Roman" w:hAnsi="Times New Roman" w:cs="Times New Roman"/>
          <w:sz w:val="24"/>
          <w:szCs w:val="24"/>
        </w:rPr>
        <w:t>5</w:t>
      </w:r>
      <w:r w:rsidR="00E550FD" w:rsidRPr="00C92697">
        <w:rPr>
          <w:rFonts w:ascii="Times New Roman" w:hAnsi="Times New Roman" w:cs="Times New Roman"/>
          <w:sz w:val="24"/>
          <w:szCs w:val="24"/>
        </w:rPr>
        <w:t>,</w:t>
      </w:r>
      <w:r w:rsidR="002F0CFB" w:rsidRPr="00C92697">
        <w:rPr>
          <w:rFonts w:ascii="Times New Roman" w:hAnsi="Times New Roman" w:cs="Times New Roman"/>
          <w:sz w:val="24"/>
          <w:szCs w:val="24"/>
        </w:rPr>
        <w:t>3</w:t>
      </w:r>
      <w:r w:rsidR="00E550FD" w:rsidRPr="00C92697">
        <w:rPr>
          <w:rFonts w:ascii="Times New Roman" w:hAnsi="Times New Roman" w:cs="Times New Roman"/>
          <w:sz w:val="24"/>
          <w:szCs w:val="24"/>
        </w:rPr>
        <w:t>%).</w:t>
      </w:r>
    </w:p>
    <w:p w:rsidR="00C476E1" w:rsidRPr="00F627DA" w:rsidRDefault="00476F57" w:rsidP="007A7F5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      </w:t>
      </w:r>
      <w:r w:rsidRPr="00F627D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Управления муниципальным имуществом МУ признанного</w:t>
      </w:r>
      <w:r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27D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неэффективным </w:t>
      </w:r>
      <w:r w:rsidR="00F225FC" w:rsidRPr="00F627D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20</w:t>
      </w:r>
      <w:r w:rsidR="0022528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79414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F225FC" w:rsidRPr="00F627D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году</w:t>
      </w:r>
      <w:r w:rsidR="00F225FC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225FC" w:rsidRPr="00F627D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не </w:t>
      </w:r>
      <w:r w:rsidR="003E7E4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выявлено</w:t>
      </w:r>
      <w:r w:rsidR="00F225FC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09157F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</w:t>
      </w:r>
      <w:r w:rsidR="0022528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период с </w:t>
      </w:r>
      <w:r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2016 </w:t>
      </w:r>
      <w:r w:rsidR="0022528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-20</w:t>
      </w:r>
      <w:r w:rsidR="007412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794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22528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</w:t>
      </w:r>
      <w:r w:rsidR="0009157F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  <w:r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542DF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также </w:t>
      </w:r>
      <w:r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 было</w:t>
      </w:r>
      <w:r w:rsidR="003E7E45" w:rsidRPr="003E7E4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3E7E45" w:rsidRPr="003E7E4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выявлено</w:t>
      </w:r>
      <w:r w:rsidR="00F225FC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7A7F5A" w:rsidRPr="00F627D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FE7BD0" w:rsidRPr="00C92697" w:rsidRDefault="00FE7BD0" w:rsidP="00AF2A8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C3D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разре</w:t>
      </w:r>
      <w:r w:rsidR="00916815" w:rsidRPr="008C3D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зе организационно-правовых форм МУ</w:t>
      </w:r>
      <w:r w:rsidRPr="008C3D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8C3D4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эффективным</w:t>
      </w:r>
      <w:proofErr w:type="gramEnd"/>
      <w:r w:rsidRPr="008C3D4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8C3D4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признано:</w:t>
      </w:r>
    </w:p>
    <w:p w:rsidR="00FE7BD0" w:rsidRPr="00C92697" w:rsidRDefault="00BE5C2A" w:rsidP="00C92697">
      <w:pPr>
        <w:pStyle w:val="af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4E3A6D"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</w:t>
      </w:r>
      <w:r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211720"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из </w:t>
      </w:r>
      <w:r w:rsidR="00285AEB"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163</w:t>
      </w:r>
      <w:r w:rsidR="00211720"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(</w:t>
      </w:r>
      <w:r w:rsidR="00285AEB" w:rsidRPr="00285A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93,3 </w:t>
      </w:r>
      <w:r w:rsidR="00211720" w:rsidRPr="00285A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%)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муниципальных бюджетных учреждений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- 1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62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1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68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или 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96,4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%,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- 15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17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90,6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%,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1B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2020 году - 151 из 171 или 88,3 %,</w:t>
      </w:r>
      <w:r w:rsidR="001B4FF2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4D7E6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2019 году - 155 из 174 или 89 %, </w:t>
      </w:r>
      <w:r w:rsidR="00ED445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2018 году - 123 из 176 или 69,9 %, </w:t>
      </w:r>
      <w:r w:rsidR="0095221B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2017 году - </w:t>
      </w:r>
      <w:r w:rsidR="0006014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121 из 183 или 66,1 %,</w:t>
      </w:r>
      <w:r w:rsidR="00060146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2016 году - </w:t>
      </w:r>
      <w:r w:rsidR="007034B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102 из</w:t>
      </w:r>
      <w:proofErr w:type="gramEnd"/>
      <w:r w:rsidR="007034B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7034B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184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55,4 %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7034B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2015 году - 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23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188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65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</w:t>
      </w:r>
      <w:r w:rsidR="007034B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  <w:proofErr w:type="gramEnd"/>
    </w:p>
    <w:p w:rsidR="00FE7BD0" w:rsidRPr="00C92697" w:rsidRDefault="00BE5C2A" w:rsidP="00C92697">
      <w:pPr>
        <w:pStyle w:val="af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17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из </w:t>
      </w:r>
      <w:r w:rsidR="0095221B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17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100,0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%) муниципальных автономных учреждений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- 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17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17 или 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100,0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%,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-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16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17 или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94,1</w:t>
      </w:r>
      <w:r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%,</w:t>
      </w:r>
      <w:r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21F0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2020 году - 17 из 17 </w:t>
      </w:r>
      <w:r w:rsidR="0092203C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221F0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100,0</w:t>
      </w:r>
      <w:r w:rsidR="0092203C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%,</w:t>
      </w:r>
      <w:r w:rsidR="0092203C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4D7E6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2019 году - 16 из 17 или 94 %, </w:t>
      </w:r>
      <w:r w:rsidR="00ED445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2018 году - 13 из 17 или 76,5 %, </w:t>
      </w:r>
      <w:r w:rsidR="0095221B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2017 году - 7 из 11 или 63,6 %,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2016 году - 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</w:t>
      </w:r>
      <w:proofErr w:type="gramEnd"/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11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,5 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 муниципальных автономных учреждений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2015 году - 9 из 12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75 %);</w:t>
      </w:r>
      <w:proofErr w:type="gramEnd"/>
    </w:p>
    <w:p w:rsidR="000A2975" w:rsidRDefault="00285AEB" w:rsidP="000A2975">
      <w:pPr>
        <w:pStyle w:val="af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(</w:t>
      </w:r>
      <w:r w:rsidR="00D31F19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100</w:t>
      </w:r>
      <w:r w:rsidR="00211720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%) му</w:t>
      </w:r>
      <w:r w:rsidR="00D31F19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ниципальных казенных учреждений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 году - 8 из 8 или 100,0 %</w:t>
      </w:r>
      <w:r w:rsidR="009C1A71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9C1A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E5C2A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 году - 8 из 8 или 100,0 %</w:t>
      </w:r>
      <w:r w:rsidR="00BE5C2A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92203C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2020 году - 8 из 8 или 100,0 %</w:t>
      </w:r>
      <w:r w:rsidR="0092203C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4D7E6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2019 году - 8 из 8 или 100,0 %</w:t>
      </w:r>
      <w:r w:rsidR="004D7E66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2018 году - 3 из 7 или 42,9 %</w:t>
      </w:r>
      <w:r w:rsidR="00D31F1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D31F19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95221B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2017 году - </w:t>
      </w:r>
      <w:r w:rsidR="00BE5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 из 7 или 71,4 %</w:t>
      </w:r>
      <w:r w:rsidR="0095221B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95221B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2016 году -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8E4FF2" w:rsidRPr="00C9269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</w:t>
      </w:r>
      <w:proofErr w:type="gramEnd"/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7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42,9 %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2015 году - 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 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1172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или </w:t>
      </w:r>
      <w:r w:rsidR="001A1999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28,6</w:t>
      </w:r>
      <w:r w:rsidR="0095221B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</w:t>
      </w:r>
      <w:r w:rsidR="008E4FF2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FE7BD0" w:rsidRPr="00C926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proofErr w:type="gramEnd"/>
    </w:p>
    <w:p w:rsidR="000A2975" w:rsidRDefault="000A2975" w:rsidP="000A29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0A2975" w:rsidRDefault="000A2975" w:rsidP="000A297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>Суммарная оценка эффективности управления муниципальным имуществом, закрепленным на праве оперативного управления за муниципальными учреждениями, составляет:</w:t>
      </w:r>
      <w:bookmarkStart w:id="1" w:name="bookmark15"/>
      <w:bookmarkEnd w:id="1"/>
    </w:p>
    <w:p w:rsidR="000A2975" w:rsidRDefault="000A2975" w:rsidP="000A2975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proofErr w:type="gram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Для муниципальных бюджетных, автономных учреждений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итоговое количество составило </w:t>
      </w:r>
      <w:proofErr w:type="spell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max</w:t>
      </w:r>
      <w:proofErr w:type="spellEnd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70 баллов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(3 учреждения:</w:t>
      </w:r>
      <w:proofErr w:type="gramEnd"/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МАУ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 «Парковый комплекс истории техники имени К.Г. Сахарова», МБООУ «Гимназия № 35», МБУ детский сад № 125 «Росточек») и </w:t>
      </w:r>
      <w:proofErr w:type="spell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min</w:t>
      </w:r>
      <w:proofErr w:type="spellEnd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46 балл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(3 учреждения: </w:t>
      </w:r>
      <w:r>
        <w:rPr>
          <w:rFonts w:ascii="Times New Roman" w:hAnsi="Times New Roman" w:cs="Times New Roman"/>
          <w:color w:val="000000"/>
          <w:sz w:val="24"/>
          <w:szCs w:val="24"/>
        </w:rPr>
        <w:t>МБУ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спортивная школа олимпийского резерва № 6 «Теннис»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Тольятти, </w:t>
      </w:r>
      <w:r>
        <w:rPr>
          <w:rFonts w:ascii="Times New Roman" w:hAnsi="Times New Roman" w:cs="Times New Roman"/>
          <w:color w:val="000000"/>
          <w:sz w:val="24"/>
          <w:szCs w:val="24"/>
        </w:rPr>
        <w:t>МБУ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 «</w:t>
      </w:r>
      <w:proofErr w:type="spellStart"/>
      <w:r w:rsidRPr="000A2975">
        <w:rPr>
          <w:rFonts w:ascii="Times New Roman" w:hAnsi="Times New Roman" w:cs="Times New Roman"/>
          <w:color w:val="000000"/>
          <w:sz w:val="24"/>
          <w:szCs w:val="24"/>
        </w:rPr>
        <w:t>Зеленстрой</w:t>
      </w:r>
      <w:proofErr w:type="spellEnd"/>
      <w:r w:rsidRPr="000A2975">
        <w:rPr>
          <w:rFonts w:ascii="Times New Roman" w:hAnsi="Times New Roman" w:cs="Times New Roman"/>
          <w:color w:val="000000"/>
          <w:sz w:val="24"/>
          <w:szCs w:val="24"/>
        </w:rPr>
        <w:t>», М</w:t>
      </w:r>
      <w:r>
        <w:rPr>
          <w:rFonts w:ascii="Times New Roman" w:hAnsi="Times New Roman" w:cs="Times New Roman"/>
          <w:color w:val="000000"/>
          <w:sz w:val="24"/>
          <w:szCs w:val="24"/>
        </w:rPr>
        <w:t>БОУДО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«Детский морской центр имени Героя Советского Союза Е. </w:t>
      </w:r>
      <w:proofErr w:type="spellStart"/>
      <w:r w:rsidRPr="000A2975">
        <w:rPr>
          <w:rFonts w:ascii="Times New Roman" w:hAnsi="Times New Roman" w:cs="Times New Roman"/>
          <w:color w:val="000000"/>
          <w:sz w:val="24"/>
          <w:szCs w:val="24"/>
        </w:rPr>
        <w:t>А.Никонова</w:t>
      </w:r>
      <w:proofErr w:type="spellEnd"/>
      <w:r w:rsidRPr="000A2975">
        <w:rPr>
          <w:rFonts w:ascii="Times New Roman" w:hAnsi="Times New Roman" w:cs="Times New Roman"/>
          <w:color w:val="000000"/>
          <w:sz w:val="24"/>
          <w:szCs w:val="24"/>
        </w:rPr>
        <w:t>»);</w:t>
      </w:r>
      <w:bookmarkStart w:id="2" w:name="bookmark16"/>
      <w:bookmarkEnd w:id="2"/>
    </w:p>
    <w:p w:rsidR="000A2975" w:rsidRPr="000A2975" w:rsidRDefault="000A2975" w:rsidP="000A2975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Для муниципальных казенных учреждений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итоговое количество </w:t>
      </w:r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составило </w:t>
      </w:r>
      <w:proofErr w:type="spell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max</w:t>
      </w:r>
      <w:proofErr w:type="spellEnd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35 баллов 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>(1 учреждение:</w:t>
      </w:r>
      <w:proofErr w:type="gramEnd"/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/>
          <w:sz w:val="24"/>
          <w:szCs w:val="24"/>
        </w:rPr>
        <w:t>КОУДПО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«Ресурсный центр»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Тольятти) и </w:t>
      </w:r>
      <w:proofErr w:type="spellStart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>min</w:t>
      </w:r>
      <w:proofErr w:type="spellEnd"/>
      <w:r w:rsidRPr="000A2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28 баллов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(5 учреждений: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МКУ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 «Тольяттинское лесничество», </w:t>
      </w:r>
      <w:r>
        <w:rPr>
          <w:rFonts w:ascii="Times New Roman" w:hAnsi="Times New Roman" w:cs="Times New Roman"/>
          <w:color w:val="000000"/>
          <w:sz w:val="24"/>
          <w:szCs w:val="24"/>
        </w:rPr>
        <w:t>МКУ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«Центр организации дорожного движения городского округа Тольятти», </w:t>
      </w:r>
      <w:r>
        <w:rPr>
          <w:rFonts w:ascii="Times New Roman" w:hAnsi="Times New Roman" w:cs="Times New Roman"/>
          <w:color w:val="000000"/>
          <w:sz w:val="24"/>
          <w:szCs w:val="24"/>
        </w:rPr>
        <w:t>МКУ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«Центр профилактики правонарушений», </w:t>
      </w:r>
      <w:r>
        <w:rPr>
          <w:rFonts w:ascii="Times New Roman" w:hAnsi="Times New Roman" w:cs="Times New Roman"/>
          <w:color w:val="000000"/>
          <w:sz w:val="24"/>
          <w:szCs w:val="24"/>
        </w:rPr>
        <w:t>МКУ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«Центр гражданской защиты городского округа Тольятти», </w:t>
      </w:r>
      <w:r>
        <w:rPr>
          <w:rFonts w:ascii="Times New Roman" w:hAnsi="Times New Roman" w:cs="Times New Roman"/>
          <w:color w:val="000000"/>
          <w:sz w:val="24"/>
          <w:szCs w:val="24"/>
        </w:rPr>
        <w:t>МКУ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A2975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 «Центр хозяйственно-транспортного обеспечения»).</w:t>
      </w:r>
      <w:proofErr w:type="gramEnd"/>
    </w:p>
    <w:p w:rsidR="002D3D45" w:rsidRPr="00BE5FCB" w:rsidRDefault="00307651" w:rsidP="00BE5F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A29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Информация в разрезе муниципальных учреждений за 20</w:t>
      </w:r>
      <w:r w:rsidR="006D77DC" w:rsidRPr="000A29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285AEB" w:rsidRPr="000A29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005FED" w:rsidRPr="000A29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0A29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год представлена в</w:t>
      </w:r>
      <w:r w:rsidRPr="003039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516D8" w:rsidRPr="003039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табличном виде в приложении </w:t>
      </w:r>
      <w:r w:rsidRPr="003039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 </w:t>
      </w:r>
      <w:r w:rsidR="00F516D8" w:rsidRPr="003039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постановлению администрации от </w:t>
      </w:r>
      <w:r w:rsidR="00285AEB">
        <w:rPr>
          <w:rFonts w:ascii="Times New Roman" w:hAnsi="Times New Roman" w:cs="Times New Roman"/>
          <w:b/>
          <w:sz w:val="24"/>
          <w:szCs w:val="24"/>
        </w:rPr>
        <w:t>08</w:t>
      </w:r>
      <w:r w:rsidR="00285AEB" w:rsidRPr="00612D3A">
        <w:rPr>
          <w:rFonts w:ascii="Times New Roman" w:hAnsi="Times New Roman" w:cs="Times New Roman"/>
          <w:b/>
          <w:sz w:val="24"/>
          <w:szCs w:val="24"/>
        </w:rPr>
        <w:t>.05.202</w:t>
      </w:r>
      <w:r w:rsidR="00285AEB">
        <w:rPr>
          <w:rFonts w:ascii="Times New Roman" w:hAnsi="Times New Roman" w:cs="Times New Roman"/>
          <w:b/>
          <w:sz w:val="24"/>
          <w:szCs w:val="24"/>
        </w:rPr>
        <w:t>4</w:t>
      </w:r>
      <w:r w:rsidR="00285AEB" w:rsidRPr="00612D3A">
        <w:rPr>
          <w:rFonts w:ascii="Times New Roman" w:hAnsi="Times New Roman" w:cs="Times New Roman"/>
          <w:b/>
          <w:sz w:val="24"/>
          <w:szCs w:val="24"/>
        </w:rPr>
        <w:t xml:space="preserve"> № </w:t>
      </w:r>
      <w:r w:rsidR="00285AEB">
        <w:rPr>
          <w:rFonts w:ascii="Times New Roman" w:hAnsi="Times New Roman" w:cs="Times New Roman"/>
          <w:b/>
          <w:sz w:val="24"/>
          <w:szCs w:val="24"/>
        </w:rPr>
        <w:t>843</w:t>
      </w:r>
      <w:r w:rsidR="00285AEB" w:rsidRPr="00612D3A">
        <w:rPr>
          <w:rFonts w:ascii="Times New Roman" w:hAnsi="Times New Roman" w:cs="Times New Roman"/>
          <w:b/>
          <w:sz w:val="24"/>
          <w:szCs w:val="24"/>
        </w:rPr>
        <w:t>-п/1</w:t>
      </w:r>
      <w:r w:rsidR="002D3D45" w:rsidRPr="003039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F73EF" w:rsidRPr="007712FA" w:rsidRDefault="002F73EF" w:rsidP="00AF2A8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Отмечаем:</w:t>
      </w:r>
    </w:p>
    <w:p w:rsidR="007D24F2" w:rsidRDefault="002F73EF" w:rsidP="007D2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1.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Информация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таблице «Итоги оценки эффективности управления имуществом, закрепленным на праве оперативного управления за муниципальными учреждениями городского округа Тольятти, за 20</w:t>
      </w:r>
      <w:r w:rsidR="004B79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год» </w:t>
      </w: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по отрасли образование </w:t>
      </w:r>
      <w:r w:rsidR="007236D1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(по </w:t>
      </w:r>
      <w:r w:rsidR="00512A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МУ</w:t>
      </w:r>
      <w:r w:rsidR="007236D1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образования</w:t>
      </w:r>
      <w:r w:rsidR="007236D1" w:rsidRPr="002B008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7236D1" w:rsidRPr="002B008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2B008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представлена в итоговом виде</w:t>
      </w: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(не в разрезе </w:t>
      </w:r>
      <w:proofErr w:type="gramStart"/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отдельных</w:t>
      </w:r>
      <w:proofErr w:type="gramEnd"/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512A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МУ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512A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за исключением</w:t>
      </w:r>
      <w:r w:rsidR="007D24F2"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</w:t>
      </w:r>
      <w:r w:rsidR="00512A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2F73EF" w:rsidRDefault="007D24F2" w:rsidP="007D2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24F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АОУ ДПО </w:t>
      </w:r>
      <w:r w:rsidRPr="007D24F2">
        <w:rPr>
          <w:rFonts w:ascii="Times New Roman" w:hAnsi="Times New Roman" w:cs="Times New Roman"/>
          <w:sz w:val="24"/>
          <w:szCs w:val="24"/>
        </w:rPr>
        <w:t xml:space="preserve">Центр информационных технологий </w:t>
      </w:r>
      <w:proofErr w:type="spellStart"/>
      <w:r w:rsidRPr="007D24F2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7D24F2">
        <w:rPr>
          <w:rFonts w:ascii="Times New Roman" w:hAnsi="Times New Roman" w:cs="Times New Roman"/>
          <w:sz w:val="24"/>
          <w:szCs w:val="24"/>
        </w:rPr>
        <w:t xml:space="preserve">. Тольятти </w:t>
      </w:r>
      <w:r w:rsidR="00DE29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="00512AE2"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244E2"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управление является эффективным</w:t>
      </w:r>
      <w:r w:rsidR="000D3339"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65</w:t>
      </w:r>
      <w:r w:rsidR="000D3339"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);</w:t>
      </w:r>
    </w:p>
    <w:p w:rsidR="007D24F2" w:rsidRDefault="007D24F2" w:rsidP="007D2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- </w:t>
      </w:r>
      <w:r w:rsidRPr="007D24F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D24F2">
        <w:rPr>
          <w:rFonts w:ascii="Times New Roman" w:hAnsi="Times New Roman" w:cs="Times New Roman"/>
          <w:sz w:val="24"/>
          <w:szCs w:val="24"/>
        </w:rPr>
        <w:t xml:space="preserve">го автономного образовательно - оздоровительного учреждения «Пансионат «Радуга» </w:t>
      </w:r>
      <w:proofErr w:type="spellStart"/>
      <w:r w:rsidRPr="007D24F2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7D24F2">
        <w:rPr>
          <w:rFonts w:ascii="Times New Roman" w:hAnsi="Times New Roman" w:cs="Times New Roman"/>
          <w:sz w:val="24"/>
          <w:szCs w:val="24"/>
        </w:rPr>
        <w:t>. Тольятти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E29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управление является эффективным 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66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);</w:t>
      </w:r>
      <w:proofErr w:type="gramEnd"/>
    </w:p>
    <w:p w:rsidR="007D24F2" w:rsidRDefault="007D24F2" w:rsidP="007D2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МБУ</w:t>
      </w:r>
      <w:r w:rsidRPr="007D24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4F2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7D24F2">
        <w:rPr>
          <w:rFonts w:ascii="Times New Roman" w:hAnsi="Times New Roman" w:cs="Times New Roman"/>
          <w:sz w:val="24"/>
          <w:szCs w:val="24"/>
        </w:rPr>
        <w:t xml:space="preserve">. Тольятти многофункциональный молодежный центр «Шанс» </w:t>
      </w:r>
      <w:r w:rsidR="00DE2999">
        <w:rPr>
          <w:rFonts w:ascii="Times New Roman" w:hAnsi="Times New Roman" w:cs="Times New Roman"/>
          <w:sz w:val="24"/>
          <w:szCs w:val="24"/>
        </w:rPr>
        <w:t>-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управление является эффективным (5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);</w:t>
      </w:r>
    </w:p>
    <w:p w:rsidR="007D24F2" w:rsidRPr="003B5C2D" w:rsidRDefault="00DE2999" w:rsidP="003B5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299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DE2999">
        <w:rPr>
          <w:rFonts w:ascii="Times New Roman" w:hAnsi="Times New Roman" w:cs="Times New Roman"/>
          <w:sz w:val="24"/>
          <w:szCs w:val="24"/>
        </w:rPr>
        <w:t xml:space="preserve">МКОУ ДПО «Ресурсный центр» </w:t>
      </w:r>
      <w:proofErr w:type="spellStart"/>
      <w:r w:rsidRPr="00DE2999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E2999">
        <w:rPr>
          <w:rFonts w:ascii="Times New Roman" w:hAnsi="Times New Roman" w:cs="Times New Roman"/>
          <w:sz w:val="24"/>
          <w:szCs w:val="24"/>
        </w:rPr>
        <w:t>. Тольятти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управление является эффективным 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Pr="007D24F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</w:t>
      </w:r>
      <w:r w:rsidR="001031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).</w:t>
      </w:r>
    </w:p>
    <w:p w:rsidR="00667C9B" w:rsidRPr="00A858BF" w:rsidRDefault="004B7983" w:rsidP="00047F3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Сводная информация </w:t>
      </w:r>
      <w:r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 оценке </w:t>
      </w:r>
      <w:r w:rsidR="00C91429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эффективности управления имуществом, закрепленным на праве оперативного управления за МУ, </w:t>
      </w:r>
      <w:proofErr w:type="gramStart"/>
      <w:r w:rsidR="00C91429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находящ</w:t>
      </w:r>
      <w:r w:rsid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 w:rsidR="00C91429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мися</w:t>
      </w:r>
      <w:proofErr w:type="gramEnd"/>
      <w:r w:rsidR="00C91429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в ведомственном подчинении департамента образования </w:t>
      </w:r>
      <w:r w:rsidR="003B5C2D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 202</w:t>
      </w:r>
      <w:r w:rsidR="0067018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3B5C2D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в разрезе отдельных МУ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3B5C2D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(всех МУ) 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была в Думу направлена ранее (ВХ.№ 01-</w:t>
      </w:r>
      <w:r w:rsidR="003B5C2D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30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/</w:t>
      </w:r>
      <w:r w:rsidR="0067018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221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от </w:t>
      </w:r>
      <w:r w:rsidR="003B5C2D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67018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.04.202</w:t>
      </w:r>
      <w:r w:rsidR="0067018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="00C91429" w:rsidRPr="003B5C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).</w:t>
      </w:r>
      <w:r w:rsidR="00E22713" w:rsidRPr="003B5C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E22713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Оценка эффективности за 202</w:t>
      </w:r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E22713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проведена в отношении </w:t>
      </w:r>
      <w:r w:rsidR="00670181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всех МУ</w:t>
      </w:r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в том числе</w:t>
      </w:r>
      <w:r w:rsidR="00670181" w:rsidRPr="003B5C2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E22713" w:rsidRPr="003B5C2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1</w:t>
      </w:r>
      <w:r w:rsidR="0067018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29</w:t>
      </w:r>
      <w:r w:rsidR="00E22713" w:rsidRPr="003B5C2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67018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муниципальных бюджетных и автономных учреждений (далее – </w:t>
      </w:r>
      <w:proofErr w:type="spellStart"/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МБиАУ</w:t>
      </w:r>
      <w:proofErr w:type="spellEnd"/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 и 1 </w:t>
      </w:r>
      <w:r w:rsidR="003B5C2D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муниципального казенного учреждения </w:t>
      </w:r>
      <w:r w:rsidR="003B5C2D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6701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далее - МКУ</w:t>
      </w:r>
      <w:r w:rsidR="004F69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3B5C2D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858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результатам проведения оценки</w:t>
      </w:r>
      <w:r w:rsidR="00A858BF" w:rsidRPr="00A858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858BF" w:rsidRPr="003B5C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эффективности</w:t>
      </w:r>
      <w:r w:rsidR="00A858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выявлено, что 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</w:t>
      </w:r>
      <w:r w:rsidR="00CB134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CB134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27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МУ</w:t>
      </w:r>
      <w:r w:rsidR="00CB134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A858BF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CB1340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97,7</w:t>
      </w:r>
      <w:r w:rsidR="004570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858BF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 от общего количества МУ</w:t>
      </w:r>
      <w:r w:rsidR="00CB1340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="00A858BF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A858B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управление имуществом является эффективным</w:t>
      </w:r>
      <w:r w:rsidR="00CB134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, в 3-х учреждениях </w:t>
      </w:r>
      <w:r w:rsidR="007B73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- </w:t>
      </w:r>
      <w:r w:rsidR="007B7393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4570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2,3 </w:t>
      </w:r>
      <w:r w:rsidR="007B7393" w:rsidRP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 от общего количества МУО)</w:t>
      </w:r>
      <w:r w:rsidR="007B73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B7393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управление имуществом является </w:t>
      </w:r>
      <w:r w:rsidR="004570A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недостаточно </w:t>
      </w:r>
      <w:r w:rsidR="007B7393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эффективным</w:t>
      </w:r>
      <w:r w:rsidR="00A858BF" w:rsidRPr="00A858B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013CC4" w:rsidRPr="009E490F" w:rsidRDefault="00EE090E" w:rsidP="009E490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CC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B51BDF" w:rsidRPr="00013CC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. </w:t>
      </w:r>
      <w:r w:rsidR="00AC0CB7" w:rsidRPr="00013CC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По всем </w:t>
      </w:r>
      <w:r w:rsidR="00AC0CB7" w:rsidRPr="00013CC4">
        <w:rPr>
          <w:rFonts w:ascii="Times New Roman" w:hAnsi="Times New Roman" w:cs="Times New Roman"/>
          <w:b/>
          <w:sz w:val="24"/>
          <w:szCs w:val="24"/>
        </w:rPr>
        <w:t xml:space="preserve">недостаточно эффективным 11 МУ </w:t>
      </w:r>
      <w:r w:rsidR="00AC0CB7" w:rsidRPr="00013CC4">
        <w:rPr>
          <w:rFonts w:ascii="Times New Roman" w:hAnsi="Times New Roman" w:cs="Times New Roman"/>
          <w:sz w:val="24"/>
          <w:szCs w:val="24"/>
        </w:rPr>
        <w:t>(или 5,8 % от общего количества 189 МУ)</w:t>
      </w:r>
      <w:r w:rsidR="00013CC4" w:rsidRPr="00013CC4">
        <w:rPr>
          <w:rFonts w:ascii="Times New Roman" w:hAnsi="Times New Roman" w:cs="Times New Roman"/>
          <w:sz w:val="24"/>
          <w:szCs w:val="24"/>
        </w:rPr>
        <w:t xml:space="preserve"> администрацией представлены предложения о повышении эффективности использования имущества</w:t>
      </w:r>
      <w:r w:rsidR="006D6D27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="006D6D27" w:rsidRPr="00013CC4">
        <w:rPr>
          <w:rFonts w:ascii="Times New Roman" w:hAnsi="Times New Roman" w:cs="Times New Roman"/>
          <w:sz w:val="24"/>
          <w:szCs w:val="24"/>
        </w:rPr>
        <w:t>:</w:t>
      </w:r>
    </w:p>
    <w:p w:rsidR="007A7F5A" w:rsidRPr="00013CC4" w:rsidRDefault="007A7F5A" w:rsidP="007A7F5A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013C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371"/>
      </w:tblGrid>
      <w:tr w:rsidR="00FF7DFB" w:rsidRPr="00F476B8" w:rsidTr="006D6D27">
        <w:tc>
          <w:tcPr>
            <w:tcW w:w="2093" w:type="dxa"/>
          </w:tcPr>
          <w:p w:rsidR="00FF7DFB" w:rsidRPr="00013CC4" w:rsidRDefault="00FF7DFB" w:rsidP="00FF7DF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13CC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Наименование учреждения,</w:t>
            </w:r>
            <w:r w:rsidRPr="00013C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13CC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371" w:type="dxa"/>
          </w:tcPr>
          <w:p w:rsidR="00FF7DFB" w:rsidRPr="00013CC4" w:rsidRDefault="00FF7DFB" w:rsidP="00567FF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13CC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013CC4" w:rsidTr="00912C92">
        <w:trPr>
          <w:trHeight w:val="231"/>
        </w:trPr>
        <w:tc>
          <w:tcPr>
            <w:tcW w:w="9464" w:type="dxa"/>
            <w:gridSpan w:val="2"/>
          </w:tcPr>
          <w:p w:rsidR="00013CC4" w:rsidRPr="00FF7DFB" w:rsidRDefault="00013CC4" w:rsidP="001F26D1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Отрасль «</w:t>
            </w:r>
            <w:r w:rsidR="00912C92" w:rsidRPr="00FF7DF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Образование</w:t>
            </w:r>
            <w:r w:rsidRPr="00FF7DF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»</w:t>
            </w:r>
            <w:r w:rsidR="00912C92" w:rsidRPr="00FF7DF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- 3 </w:t>
            </w:r>
            <w:r w:rsidR="00912C92" w:rsidRPr="00FF7DFB">
              <w:rPr>
                <w:rFonts w:ascii="Times New Roman" w:hAnsi="Times New Roman" w:cs="Times New Roman"/>
                <w:i/>
                <w:sz w:val="24"/>
                <w:szCs w:val="24"/>
              </w:rPr>
              <w:t>недостаточно эффективны</w:t>
            </w:r>
            <w:r w:rsidR="001F26D1" w:rsidRPr="00FF7DFB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912C92" w:rsidRPr="00FF7D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МУ: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1. </w:t>
            </w:r>
          </w:p>
          <w:p w:rsidR="00FF7DFB" w:rsidRDefault="00FF7DFB" w:rsidP="00A120F8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детский сад №100 «Островок», </w:t>
            </w:r>
          </w:p>
          <w:p w:rsidR="00FF7DFB" w:rsidRDefault="00FF7DFB" w:rsidP="00A120F8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3BAC">
              <w:rPr>
                <w:rFonts w:ascii="Times New Roman" w:hAnsi="Times New Roman" w:cs="Times New Roman"/>
                <w:i/>
                <w:sz w:val="24"/>
                <w:szCs w:val="24"/>
              </w:rPr>
              <w:t>58 баллов</w:t>
            </w:r>
          </w:p>
        </w:tc>
        <w:tc>
          <w:tcPr>
            <w:tcW w:w="7371" w:type="dxa"/>
          </w:tcPr>
          <w:p w:rsidR="00FF7DFB" w:rsidRPr="00CE17C8" w:rsidRDefault="00FF7DFB" w:rsidP="00A03BAC">
            <w:pPr>
              <w:pStyle w:val="af7"/>
              <w:spacing w:before="0" w:beforeAutospacing="0" w:after="0" w:afterAutospacing="0" w:line="288" w:lineRule="atLeast"/>
              <w:jc w:val="both"/>
              <w:rPr>
                <w:b/>
              </w:rPr>
            </w:pPr>
            <w:r w:rsidRPr="000A3544">
              <w:rPr>
                <w:spacing w:val="-2"/>
                <w:u w:val="single"/>
              </w:rPr>
              <w:t>Критерий 11</w:t>
            </w:r>
            <w:r>
              <w:rPr>
                <w:spacing w:val="-2"/>
              </w:rPr>
              <w:t xml:space="preserve"> «</w:t>
            </w:r>
            <w:r>
              <w:t>Оплата коммунальных ресурсов за счет средств, поступивших от оказанных услуг (выполненных работ) на платной основе и от иной приносящей доход деятельности, тыс. руб.</w:t>
            </w:r>
            <w:r>
              <w:rPr>
                <w:spacing w:val="-2"/>
              </w:rPr>
              <w:t>»</w:t>
            </w:r>
            <w:r w:rsidRPr="00395443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Pr="00A03BAC" w:rsidRDefault="00FF7DFB" w:rsidP="00A03BAC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4E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u w:val="single"/>
                <w:lang w:eastAsia="ru-RU"/>
              </w:rPr>
              <w:t>Рекомендовано</w:t>
            </w:r>
            <w:r w:rsidRPr="00A03BAC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03BA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обеспечить направление средств на оплату </w:t>
            </w:r>
            <w:r w:rsidRPr="00A03BAC">
              <w:rPr>
                <w:rFonts w:ascii="Times New Roman" w:hAnsi="Times New Roman" w:cs="Times New Roman"/>
                <w:sz w:val="24"/>
                <w:szCs w:val="24"/>
              </w:rPr>
              <w:t>коммунальных ресурсов в установленном размере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6D6D2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2.</w:t>
            </w:r>
          </w:p>
          <w:p w:rsidR="00FF7DFB" w:rsidRDefault="00FF7DFB" w:rsidP="00A03BAC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A12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«Школа № 45»</w:t>
            </w:r>
            <w:r w:rsidRPr="00A120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</w:p>
          <w:p w:rsidR="00FF7DFB" w:rsidRPr="00A120F8" w:rsidRDefault="00FF7DFB" w:rsidP="00A03BAC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120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6</w:t>
            </w:r>
            <w:r w:rsidRPr="00A120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ов</w:t>
            </w:r>
            <w:r w:rsidRPr="00A120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</w:tcPr>
          <w:p w:rsidR="00FF7DFB" w:rsidRPr="00CE17C8" w:rsidRDefault="00FF7DFB" w:rsidP="006D6D27">
            <w:pPr>
              <w:pStyle w:val="af7"/>
              <w:spacing w:before="0" w:beforeAutospacing="0" w:after="0" w:afterAutospacing="0" w:line="288" w:lineRule="atLeast"/>
              <w:jc w:val="both"/>
              <w:rPr>
                <w:b/>
              </w:rPr>
            </w:pPr>
            <w:r w:rsidRPr="000A3544">
              <w:rPr>
                <w:spacing w:val="-2"/>
                <w:u w:val="single"/>
              </w:rPr>
              <w:t>Критерий 11</w:t>
            </w:r>
            <w:r>
              <w:rPr>
                <w:spacing w:val="-2"/>
              </w:rPr>
              <w:t xml:space="preserve"> «</w:t>
            </w:r>
            <w:r>
              <w:t>Оплата коммунальных ресурсов за счет средств, поступивших от оказанных услуг (выполненных работ) на платной основе и от иной приносящей доход деятельности, тыс. руб.</w:t>
            </w:r>
            <w:r>
              <w:rPr>
                <w:spacing w:val="-2"/>
              </w:rPr>
              <w:t>»</w:t>
            </w:r>
            <w:r w:rsidRPr="00395443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Pr="00A03BAC" w:rsidRDefault="00FF7DFB" w:rsidP="006D6D2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4E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u w:val="single"/>
                <w:lang w:eastAsia="ru-RU"/>
              </w:rPr>
              <w:t xml:space="preserve">Рекомендовано </w:t>
            </w:r>
            <w:r w:rsidRPr="00A03BA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обеспечить направление средств на оплату </w:t>
            </w:r>
            <w:r w:rsidRPr="00A03BAC">
              <w:rPr>
                <w:rFonts w:ascii="Times New Roman" w:hAnsi="Times New Roman" w:cs="Times New Roman"/>
                <w:sz w:val="24"/>
                <w:szCs w:val="24"/>
              </w:rPr>
              <w:t>коммунальных ресурсов в установленном размере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3.</w:t>
            </w:r>
          </w:p>
          <w:p w:rsidR="00FF7DFB" w:rsidRDefault="00FF7DFB" w:rsidP="00CE17C8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ДО </w:t>
            </w:r>
            <w:r w:rsidRPr="00A12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ДМЦ</w:t>
            </w:r>
            <w:r w:rsidRPr="00A120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</w:p>
          <w:p w:rsidR="00FF7DFB" w:rsidRDefault="00FF7DFB" w:rsidP="00CE17C8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46 </w:t>
            </w:r>
            <w:r w:rsidRPr="00A120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7371" w:type="dxa"/>
          </w:tcPr>
          <w:p w:rsidR="00FF7DFB" w:rsidRDefault="00FF7DFB" w:rsidP="00CE17C8">
            <w:pPr>
              <w:pStyle w:val="af7"/>
              <w:spacing w:before="0" w:beforeAutospacing="0" w:after="0" w:afterAutospacing="0" w:line="288" w:lineRule="atLeast"/>
              <w:jc w:val="both"/>
            </w:pPr>
            <w:r w:rsidRPr="000A3544">
              <w:rPr>
                <w:spacing w:val="-2"/>
                <w:u w:val="single"/>
              </w:rPr>
              <w:t>Критерий 6</w:t>
            </w:r>
            <w:r>
              <w:rPr>
                <w:spacing w:val="-2"/>
              </w:rPr>
              <w:t xml:space="preserve"> «</w:t>
            </w:r>
            <w:r>
              <w:t xml:space="preserve">Приобретение основных средств за счет поступлений от оказанных услуг (выполненных работ) на платной основе и от иной приносящей доход деятельности, %» </w:t>
            </w:r>
            <w:r>
              <w:rPr>
                <w:spacing w:val="-2"/>
              </w:rPr>
              <w:t xml:space="preserve">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Default="00FF7DFB" w:rsidP="00CE17C8">
            <w:pPr>
              <w:pStyle w:val="af7"/>
              <w:spacing w:before="0" w:beforeAutospacing="0" w:after="0" w:afterAutospacing="0" w:line="288" w:lineRule="atLeast"/>
              <w:jc w:val="both"/>
            </w:pPr>
            <w:r w:rsidRPr="000A3544">
              <w:rPr>
                <w:spacing w:val="-2"/>
                <w:u w:val="single"/>
              </w:rPr>
              <w:t>Критерий 7</w:t>
            </w:r>
            <w:r>
              <w:rPr>
                <w:spacing w:val="-2"/>
              </w:rPr>
              <w:t xml:space="preserve"> «</w:t>
            </w:r>
            <w:r>
              <w:t>Приобретение материальных запасов за счет поступлений от оказанных услуг (выполненных работ) на платной основе и от иной приносящей доход деятельности, тыс. руб.»</w:t>
            </w:r>
            <w:r>
              <w:rPr>
                <w:spacing w:val="-2"/>
              </w:rPr>
              <w:t xml:space="preserve"> 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Pr="00567FF5" w:rsidRDefault="00FF7DFB" w:rsidP="001F26D1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4E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u w:val="single"/>
                <w:lang w:eastAsia="ru-RU"/>
              </w:rPr>
              <w:t>Рекомендовано</w:t>
            </w:r>
            <w:r w:rsidRPr="00A03BAC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F26D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изыскать возможность направления внебюджетных средств на </w:t>
            </w:r>
            <w:r w:rsidRPr="001F26D1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и материальных запасов</w:t>
            </w:r>
          </w:p>
        </w:tc>
      </w:tr>
      <w:tr w:rsidR="001F26D1" w:rsidTr="001F26D1">
        <w:trPr>
          <w:trHeight w:val="274"/>
        </w:trPr>
        <w:tc>
          <w:tcPr>
            <w:tcW w:w="9464" w:type="dxa"/>
            <w:gridSpan w:val="2"/>
          </w:tcPr>
          <w:p w:rsidR="001F26D1" w:rsidRPr="00FF7DFB" w:rsidRDefault="001F26D1" w:rsidP="001F26D1">
            <w:pPr>
              <w:pStyle w:val="af7"/>
              <w:spacing w:before="0" w:beforeAutospacing="0" w:after="0" w:afterAutospacing="0" w:line="288" w:lineRule="atLeast"/>
              <w:jc w:val="center"/>
              <w:rPr>
                <w:i/>
                <w:spacing w:val="-2"/>
              </w:rPr>
            </w:pPr>
            <w:r w:rsidRPr="00FF7DFB">
              <w:rPr>
                <w:i/>
                <w:spacing w:val="-2"/>
              </w:rPr>
              <w:t>Отрасль «</w:t>
            </w:r>
            <w:r w:rsidRPr="00FF7DFB">
              <w:rPr>
                <w:i/>
                <w:color w:val="000000"/>
              </w:rPr>
              <w:t>Культура и искусство</w:t>
            </w:r>
            <w:r w:rsidRPr="00FF7DFB">
              <w:rPr>
                <w:i/>
                <w:spacing w:val="-2"/>
              </w:rPr>
              <w:t xml:space="preserve">» - 4 </w:t>
            </w:r>
            <w:r w:rsidRPr="00FF7DFB">
              <w:rPr>
                <w:i/>
              </w:rPr>
              <w:t xml:space="preserve">недостаточно </w:t>
            </w:r>
            <w:proofErr w:type="gramStart"/>
            <w:r w:rsidRPr="00FF7DFB">
              <w:rPr>
                <w:i/>
              </w:rPr>
              <w:t>эффективных</w:t>
            </w:r>
            <w:proofErr w:type="gramEnd"/>
            <w:r w:rsidRPr="00FF7DFB">
              <w:rPr>
                <w:i/>
              </w:rPr>
              <w:t xml:space="preserve">  МУ:</w:t>
            </w:r>
          </w:p>
        </w:tc>
      </w:tr>
      <w:tr w:rsidR="00FF7DFB" w:rsidTr="006D6D27">
        <w:trPr>
          <w:trHeight w:val="569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FF7DFB" w:rsidRDefault="00FF7DFB" w:rsidP="001F26D1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хореографическая школа им. М.М. Плисецкой </w:t>
            </w:r>
            <w:proofErr w:type="spellStart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F2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Тольятти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764E71" w:rsidRDefault="00FF7DFB" w:rsidP="001F26D1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E7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55 балло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</w:p>
        </w:tc>
        <w:tc>
          <w:tcPr>
            <w:tcW w:w="7371" w:type="dxa"/>
          </w:tcPr>
          <w:p w:rsidR="00FF7DFB" w:rsidRDefault="00FF7DFB" w:rsidP="00764E71">
            <w:pPr>
              <w:pStyle w:val="af7"/>
              <w:spacing w:before="0" w:beforeAutospacing="0" w:after="0" w:afterAutospacing="0" w:line="288" w:lineRule="atLeast"/>
              <w:jc w:val="both"/>
            </w:pPr>
            <w:r w:rsidRPr="00963615">
              <w:rPr>
                <w:spacing w:val="-2"/>
                <w:u w:val="single"/>
              </w:rPr>
              <w:lastRenderedPageBreak/>
              <w:t>Критерий 6</w:t>
            </w:r>
            <w:r>
              <w:rPr>
                <w:spacing w:val="-2"/>
              </w:rPr>
              <w:t xml:space="preserve"> - </w:t>
            </w:r>
            <w:r>
              <w:rPr>
                <w:color w:val="000000"/>
              </w:rPr>
              <w:t xml:space="preserve">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не осуществлялись </w:t>
            </w:r>
            <w:r>
              <w:rPr>
                <w:spacing w:val="-2"/>
              </w:rPr>
              <w:t xml:space="preserve">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Pr="00764E71" w:rsidRDefault="00FF7DFB" w:rsidP="00764E71">
            <w:pPr>
              <w:pStyle w:val="af7"/>
              <w:spacing w:before="0" w:beforeAutospacing="0" w:after="0" w:afterAutospacing="0" w:line="288" w:lineRule="atLeast"/>
              <w:jc w:val="both"/>
              <w:rPr>
                <w:b/>
              </w:rPr>
            </w:pPr>
            <w:r w:rsidRPr="00963615">
              <w:rPr>
                <w:spacing w:val="-2"/>
                <w:u w:val="single"/>
              </w:rPr>
              <w:t>Критерий</w:t>
            </w:r>
            <w:r w:rsidRPr="00963615">
              <w:rPr>
                <w:color w:val="000000"/>
                <w:u w:val="single"/>
              </w:rPr>
              <w:t xml:space="preserve"> 11</w:t>
            </w:r>
            <w:r>
              <w:rPr>
                <w:color w:val="000000"/>
              </w:rPr>
              <w:t xml:space="preserve"> - фактические расходы на оплату коммунальных </w:t>
            </w:r>
            <w:r>
              <w:rPr>
                <w:color w:val="000000"/>
              </w:rPr>
              <w:lastRenderedPageBreak/>
              <w:t xml:space="preserve">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>
              <w:rPr>
                <w:spacing w:val="-2"/>
              </w:rPr>
              <w:t xml:space="preserve">- </w:t>
            </w:r>
            <w:r w:rsidRPr="00CE17C8">
              <w:rPr>
                <w:b/>
                <w:spacing w:val="-2"/>
              </w:rPr>
              <w:t>«0» баллов.</w:t>
            </w:r>
          </w:p>
          <w:p w:rsidR="00FF7DFB" w:rsidRPr="00764E71" w:rsidRDefault="00FF7DFB" w:rsidP="00764E71">
            <w:pPr>
              <w:pStyle w:val="af9"/>
              <w:spacing w:line="257" w:lineRule="auto"/>
              <w:jc w:val="both"/>
              <w:rPr>
                <w:i/>
                <w:sz w:val="24"/>
                <w:szCs w:val="24"/>
              </w:rPr>
            </w:pPr>
            <w:r w:rsidRPr="00764E71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</w:t>
            </w:r>
            <w:r w:rsidRPr="00764E71">
              <w:rPr>
                <w:bCs/>
                <w:i/>
                <w:color w:val="000000"/>
                <w:sz w:val="24"/>
                <w:szCs w:val="24"/>
              </w:rPr>
              <w:t>:</w:t>
            </w:r>
          </w:p>
          <w:p w:rsidR="00FF7DFB" w:rsidRDefault="00FF7DFB" w:rsidP="00764E71">
            <w:pPr>
              <w:pStyle w:val="af7"/>
              <w:spacing w:before="0" w:beforeAutospacing="0" w:after="0" w:afterAutospacing="0" w:line="288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764E71">
              <w:rPr>
                <w:color w:val="000000"/>
              </w:rPr>
              <w:t>Учреждению контролировать направление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деятельности.</w:t>
            </w:r>
          </w:p>
          <w:p w:rsidR="00FF7DFB" w:rsidRPr="000C5107" w:rsidRDefault="00FF7DFB" w:rsidP="000C5107">
            <w:pPr>
              <w:pStyle w:val="af9"/>
              <w:tabs>
                <w:tab w:val="left" w:pos="202"/>
              </w:tabs>
              <w:spacing w:line="257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764E71">
              <w:rPr>
                <w:color w:val="000000"/>
                <w:sz w:val="24"/>
                <w:szCs w:val="24"/>
              </w:rPr>
              <w:t>Учреждению своевременно направлять средства, поступившие от оказанных услуг (выполненных работ) на платной основе и от иной приносящей доход деятельности, в сумме, равной или больше расчетного объема затрат, на оплату коммунальных ресурсов.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>2.</w:t>
            </w:r>
          </w:p>
          <w:p w:rsidR="00FF7DFB" w:rsidRDefault="00FF7DFB" w:rsidP="00FB4317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proofErr w:type="gramEnd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искусств имени Г.В. Свиридова </w:t>
            </w:r>
            <w:proofErr w:type="spellStart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FB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Тольятти</w:t>
            </w:r>
            <w:r w:rsidRPr="00FB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</w:p>
          <w:p w:rsidR="00FF7DFB" w:rsidRPr="00FB4317" w:rsidRDefault="00FF7DFB" w:rsidP="00FB4317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431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51 балл</w:t>
            </w:r>
          </w:p>
        </w:tc>
        <w:tc>
          <w:tcPr>
            <w:tcW w:w="7371" w:type="dxa"/>
          </w:tcPr>
          <w:p w:rsidR="00FF7DFB" w:rsidRPr="00FB4317" w:rsidRDefault="00FF7DFB" w:rsidP="00FB4317">
            <w:pPr>
              <w:pStyle w:val="af7"/>
              <w:spacing w:before="0" w:beforeAutospacing="0" w:after="0" w:afterAutospacing="0" w:line="288" w:lineRule="atLeast"/>
              <w:jc w:val="both"/>
              <w:rPr>
                <w:color w:val="000000"/>
              </w:rPr>
            </w:pPr>
            <w:r w:rsidRPr="00FB4317">
              <w:rPr>
                <w:spacing w:val="-2"/>
                <w:u w:val="single"/>
              </w:rPr>
              <w:t>Критерий</w:t>
            </w:r>
            <w:r w:rsidRPr="00FB4317">
              <w:rPr>
                <w:color w:val="000000"/>
                <w:u w:val="single"/>
              </w:rPr>
              <w:t xml:space="preserve"> 11</w:t>
            </w:r>
            <w:r w:rsidRPr="00FB4317">
              <w:rPr>
                <w:color w:val="000000"/>
              </w:rPr>
              <w:t xml:space="preserve"> - фактические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 w:rsidRPr="00FB4317">
              <w:rPr>
                <w:spacing w:val="-2"/>
              </w:rPr>
              <w:t xml:space="preserve">- </w:t>
            </w:r>
            <w:r w:rsidRPr="00FB4317">
              <w:rPr>
                <w:b/>
                <w:spacing w:val="-2"/>
              </w:rPr>
              <w:t>«0» баллов.</w:t>
            </w:r>
          </w:p>
          <w:p w:rsidR="00FF7DFB" w:rsidRPr="00FB4317" w:rsidRDefault="00FF7DFB" w:rsidP="00FB4317">
            <w:pPr>
              <w:pStyle w:val="af9"/>
              <w:spacing w:line="254" w:lineRule="auto"/>
              <w:jc w:val="both"/>
              <w:rPr>
                <w:i/>
                <w:sz w:val="24"/>
                <w:szCs w:val="24"/>
              </w:rPr>
            </w:pPr>
            <w:r w:rsidRPr="00FB4317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</w:t>
            </w:r>
            <w:r w:rsidRPr="00FB4317">
              <w:rPr>
                <w:bCs/>
                <w:i/>
                <w:color w:val="000000"/>
                <w:sz w:val="24"/>
                <w:szCs w:val="24"/>
              </w:rPr>
              <w:t>:</w:t>
            </w:r>
          </w:p>
          <w:p w:rsidR="00FF7DFB" w:rsidRPr="00FB4317" w:rsidRDefault="00FF7DFB" w:rsidP="00FB4317">
            <w:pPr>
              <w:pStyle w:val="af7"/>
              <w:spacing w:before="0" w:beforeAutospacing="0" w:after="0" w:afterAutospacing="0" w:line="288" w:lineRule="atLeast"/>
              <w:jc w:val="both"/>
              <w:rPr>
                <w:spacing w:val="-2"/>
              </w:rPr>
            </w:pPr>
            <w:r w:rsidRPr="00FB4317">
              <w:rPr>
                <w:color w:val="000000"/>
              </w:rPr>
              <w:t>Учреждению своевременно направлять средства, поступившие от оказанных услуг (выполненных работ) на платной основе и от иной приносящей доход деятельности, в сумме, равной или больше расчетного объема затрат, на оплату коммунальных ресурсов.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3. </w:t>
            </w:r>
          </w:p>
          <w:p w:rsidR="00FF7DFB" w:rsidRDefault="00FF7DFB" w:rsidP="00FB4317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 творчества детей и юношества «Истоки» </w:t>
            </w:r>
            <w:proofErr w:type="spellStart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BA4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Тольятти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FF7DFB" w:rsidRPr="0094380B" w:rsidRDefault="00FF7DFB" w:rsidP="0094380B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47 </w:t>
            </w:r>
            <w:r w:rsidRPr="0094380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7371" w:type="dxa"/>
          </w:tcPr>
          <w:p w:rsidR="00FF7DFB" w:rsidRDefault="00FF7DFB" w:rsidP="0094380B">
            <w:pPr>
              <w:pStyle w:val="af9"/>
              <w:tabs>
                <w:tab w:val="left" w:pos="206"/>
              </w:tabs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94380B">
              <w:rPr>
                <w:spacing w:val="-2"/>
                <w:sz w:val="24"/>
                <w:szCs w:val="24"/>
                <w:u w:val="single"/>
              </w:rPr>
              <w:t>К</w:t>
            </w:r>
            <w:r w:rsidRPr="0094380B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4380B">
              <w:rPr>
                <w:color w:val="000000"/>
                <w:sz w:val="24"/>
                <w:szCs w:val="24"/>
                <w:u w:val="single"/>
              </w:rPr>
              <w:t xml:space="preserve"> 6</w:t>
            </w:r>
            <w:r w:rsidRPr="0094380B">
              <w:rPr>
                <w:color w:val="000000"/>
                <w:sz w:val="24"/>
                <w:szCs w:val="24"/>
              </w:rPr>
              <w:t xml:space="preserve"> - 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составили 3,3% от суммы полученных доходов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4380B">
              <w:rPr>
                <w:b/>
                <w:color w:val="000000"/>
                <w:sz w:val="24"/>
                <w:szCs w:val="24"/>
              </w:rPr>
              <w:t>1 балл.</w:t>
            </w:r>
            <w:r w:rsidRPr="0094380B">
              <w:rPr>
                <w:color w:val="000000"/>
                <w:sz w:val="24"/>
                <w:szCs w:val="24"/>
              </w:rPr>
              <w:t xml:space="preserve"> </w:t>
            </w:r>
          </w:p>
          <w:p w:rsidR="00FF7DFB" w:rsidRPr="0094380B" w:rsidRDefault="00FF7DFB" w:rsidP="0094380B">
            <w:pPr>
              <w:pStyle w:val="af9"/>
              <w:tabs>
                <w:tab w:val="left" w:pos="206"/>
              </w:tabs>
              <w:spacing w:line="252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4380B">
              <w:rPr>
                <w:spacing w:val="-2"/>
                <w:sz w:val="24"/>
                <w:szCs w:val="24"/>
                <w:u w:val="single"/>
              </w:rPr>
              <w:t>К</w:t>
            </w:r>
            <w:r w:rsidRPr="0094380B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4380B">
              <w:rPr>
                <w:color w:val="000000"/>
                <w:sz w:val="24"/>
                <w:szCs w:val="24"/>
                <w:u w:val="single"/>
              </w:rPr>
              <w:t xml:space="preserve"> 8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94380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94380B">
              <w:rPr>
                <w:color w:val="000000"/>
                <w:sz w:val="24"/>
                <w:szCs w:val="24"/>
              </w:rPr>
              <w:t xml:space="preserve">оотношение поступлений от оказанных услуг (выполненных работ) на платной основе и от иной приносящей доход деятельности, к поступлениям субсидий на выполнение муниципального задания за счет средств бюджетов всех уровней составило 4,3%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4380B">
              <w:rPr>
                <w:b/>
                <w:color w:val="000000"/>
                <w:sz w:val="24"/>
                <w:szCs w:val="24"/>
              </w:rPr>
              <w:t>1 балл.</w:t>
            </w:r>
          </w:p>
          <w:p w:rsidR="00FF7DFB" w:rsidRPr="0094380B" w:rsidRDefault="00FF7DFB" w:rsidP="0094380B">
            <w:pPr>
              <w:pStyle w:val="af9"/>
              <w:jc w:val="both"/>
              <w:rPr>
                <w:bCs/>
                <w:color w:val="000000"/>
                <w:sz w:val="24"/>
                <w:szCs w:val="24"/>
              </w:rPr>
            </w:pPr>
            <w:r w:rsidRPr="00FB4317">
              <w:rPr>
                <w:spacing w:val="-2"/>
                <w:sz w:val="24"/>
                <w:szCs w:val="24"/>
                <w:u w:val="single"/>
              </w:rPr>
              <w:t>К</w:t>
            </w:r>
            <w:r w:rsidRPr="00FB4317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FB4317">
              <w:rPr>
                <w:color w:val="000000"/>
                <w:sz w:val="24"/>
                <w:szCs w:val="24"/>
                <w:u w:val="single"/>
              </w:rPr>
              <w:t xml:space="preserve"> 11</w:t>
            </w:r>
            <w:r w:rsidRPr="00FB4317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94380B">
              <w:rPr>
                <w:color w:val="000000"/>
                <w:sz w:val="24"/>
                <w:szCs w:val="24"/>
              </w:rPr>
              <w:t xml:space="preserve">актические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 w:rsidRPr="00FB4317">
              <w:rPr>
                <w:spacing w:val="-2"/>
                <w:sz w:val="24"/>
                <w:szCs w:val="24"/>
              </w:rPr>
              <w:t xml:space="preserve">- </w:t>
            </w:r>
            <w:r w:rsidRPr="00FB4317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94380B" w:rsidRDefault="00FF7DFB" w:rsidP="00BA4D79">
            <w:pPr>
              <w:pStyle w:val="af9"/>
              <w:jc w:val="both"/>
              <w:rPr>
                <w:i/>
                <w:sz w:val="24"/>
                <w:szCs w:val="24"/>
              </w:rPr>
            </w:pPr>
            <w:r w:rsidRPr="0094380B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94380B" w:rsidRDefault="00C0667B" w:rsidP="00BA4D79">
            <w:pPr>
              <w:pStyle w:val="af9"/>
              <w:spacing w:line="254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FF7DFB" w:rsidRPr="0094380B">
              <w:rPr>
                <w:color w:val="000000"/>
                <w:sz w:val="24"/>
                <w:szCs w:val="24"/>
              </w:rPr>
              <w:t>Учреждению своевременно направлять средства, поступившие от оказанных услуг (выполненных работ) на платной основе и от иной приносящей доход деятельности, в сумме, равной или больше расчетного объема затрат, на оплату коммунальных ресурсов.</w:t>
            </w:r>
          </w:p>
          <w:p w:rsidR="00FF7DFB" w:rsidRPr="0094380B" w:rsidRDefault="00C0667B" w:rsidP="00C0667B">
            <w:pPr>
              <w:pStyle w:val="af9"/>
              <w:tabs>
                <w:tab w:val="left" w:pos="264"/>
              </w:tabs>
              <w:spacing w:line="254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F7DFB" w:rsidRPr="0094380B">
              <w:rPr>
                <w:color w:val="000000"/>
                <w:sz w:val="24"/>
                <w:szCs w:val="24"/>
              </w:rPr>
              <w:t>Учреждению увеличивать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деятельности.</w:t>
            </w:r>
          </w:p>
          <w:p w:rsidR="00FF7DFB" w:rsidRPr="00BA4D79" w:rsidRDefault="00FF7DFB" w:rsidP="00BA4D79">
            <w:pPr>
              <w:pStyle w:val="af7"/>
              <w:spacing w:before="0" w:beforeAutospacing="0" w:after="0" w:afterAutospacing="0" w:line="288" w:lineRule="atLeast"/>
              <w:jc w:val="both"/>
              <w:rPr>
                <w:spacing w:val="-2"/>
              </w:rPr>
            </w:pPr>
            <w:r w:rsidRPr="0094380B">
              <w:rPr>
                <w:color w:val="000000"/>
              </w:rPr>
              <w:t>Учреждению активизировать работу по получению грантов и привлечению спонсорской, благотворительной помощи в рамках осуществления уставной деятельности.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 xml:space="preserve">4. </w:t>
            </w:r>
          </w:p>
          <w:p w:rsidR="00FF7DFB" w:rsidRDefault="00FF7DFB" w:rsidP="00CE17C8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культуры </w:t>
            </w:r>
            <w:proofErr w:type="spellStart"/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Тольятти «Досуговый центр «Русич»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CD5EBB" w:rsidRDefault="00FF7DFB" w:rsidP="00CD5EBB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55 </w:t>
            </w:r>
            <w:r w:rsidRPr="0094380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7371" w:type="dxa"/>
          </w:tcPr>
          <w:p w:rsidR="00FF7DFB" w:rsidRPr="00CD5EBB" w:rsidRDefault="00FF7DFB" w:rsidP="00CD5EBB">
            <w:pPr>
              <w:pStyle w:val="af9"/>
              <w:jc w:val="both"/>
              <w:rPr>
                <w:bCs/>
                <w:color w:val="000000"/>
                <w:sz w:val="24"/>
                <w:szCs w:val="24"/>
              </w:rPr>
            </w:pPr>
            <w:r w:rsidRPr="00FB4317">
              <w:rPr>
                <w:spacing w:val="-2"/>
                <w:sz w:val="24"/>
                <w:szCs w:val="24"/>
                <w:u w:val="single"/>
              </w:rPr>
              <w:t>К</w:t>
            </w:r>
            <w:r w:rsidRPr="00FB4317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FB4317">
              <w:rPr>
                <w:color w:val="000000"/>
                <w:sz w:val="24"/>
                <w:szCs w:val="24"/>
                <w:u w:val="single"/>
              </w:rPr>
              <w:t xml:space="preserve"> 11</w:t>
            </w:r>
            <w:r w:rsidRPr="00FB4317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94380B">
              <w:rPr>
                <w:color w:val="000000"/>
                <w:sz w:val="24"/>
                <w:szCs w:val="24"/>
              </w:rPr>
              <w:t xml:space="preserve">актические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 w:rsidRPr="00FB4317">
              <w:rPr>
                <w:spacing w:val="-2"/>
                <w:sz w:val="24"/>
                <w:szCs w:val="24"/>
              </w:rPr>
              <w:t xml:space="preserve">- </w:t>
            </w:r>
            <w:r w:rsidRPr="00FB4317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CD5EBB" w:rsidRDefault="00FF7DFB" w:rsidP="00CD5EBB">
            <w:pPr>
              <w:pStyle w:val="af9"/>
              <w:spacing w:line="252" w:lineRule="auto"/>
              <w:jc w:val="both"/>
              <w:rPr>
                <w:sz w:val="24"/>
                <w:szCs w:val="24"/>
              </w:rPr>
            </w:pPr>
            <w:r w:rsidRPr="00CD5EBB">
              <w:rPr>
                <w:b/>
                <w:bCs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CD5EBB" w:rsidRDefault="00133A61" w:rsidP="00133A61">
            <w:pPr>
              <w:pStyle w:val="af9"/>
              <w:tabs>
                <w:tab w:val="left" w:pos="206"/>
              </w:tabs>
              <w:spacing w:line="252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FF7DFB" w:rsidRPr="00CD5EBB">
              <w:rPr>
                <w:color w:val="000000"/>
                <w:sz w:val="24"/>
                <w:szCs w:val="24"/>
              </w:rPr>
              <w:t>Учреждению своевременно направлять средства, поступившие от оказанных услуг (выполненных работ) на платной основе и от иной приносящей доход деятельности, в сумме, равной или больше расчетного объема затрат, на оплату коммунальных ресурсов.</w:t>
            </w:r>
          </w:p>
          <w:p w:rsidR="00FF7DFB" w:rsidRDefault="00FF7DFB" w:rsidP="00CD5EBB">
            <w:pPr>
              <w:pStyle w:val="af7"/>
              <w:spacing w:before="0" w:beforeAutospacing="0" w:after="0" w:afterAutospacing="0" w:line="288" w:lineRule="atLeast"/>
              <w:jc w:val="both"/>
              <w:rPr>
                <w:spacing w:val="-2"/>
              </w:rPr>
            </w:pPr>
            <w:r w:rsidRPr="00CD5EBB">
              <w:rPr>
                <w:color w:val="000000"/>
              </w:rPr>
              <w:t>Учреждению активизировать работу по получению грантов и привлечению спонсорской, благотворительной помощи в рамках осуществления уставной деятельности.</w:t>
            </w:r>
          </w:p>
        </w:tc>
      </w:tr>
      <w:tr w:rsidR="00CD5EBB" w:rsidTr="009E490F">
        <w:trPr>
          <w:trHeight w:val="246"/>
        </w:trPr>
        <w:tc>
          <w:tcPr>
            <w:tcW w:w="9464" w:type="dxa"/>
            <w:gridSpan w:val="2"/>
          </w:tcPr>
          <w:p w:rsidR="00CD5EBB" w:rsidRPr="00FF7DFB" w:rsidRDefault="00CD5EBB" w:rsidP="00CD5EBB">
            <w:pPr>
              <w:pStyle w:val="af9"/>
              <w:spacing w:line="252" w:lineRule="auto"/>
              <w:jc w:val="center"/>
              <w:rPr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FF7DFB">
              <w:rPr>
                <w:i/>
                <w:spacing w:val="-2"/>
                <w:sz w:val="24"/>
                <w:szCs w:val="24"/>
                <w:lang w:eastAsia="ru-RU"/>
              </w:rPr>
              <w:t>Отрасль «</w:t>
            </w:r>
            <w:r w:rsidRPr="00FF7DFB">
              <w:rPr>
                <w:i/>
                <w:color w:val="000000"/>
                <w:sz w:val="24"/>
                <w:szCs w:val="24"/>
              </w:rPr>
              <w:t>Физическая культура и спорт</w:t>
            </w:r>
            <w:r w:rsidRPr="00FF7DFB">
              <w:rPr>
                <w:i/>
                <w:spacing w:val="-2"/>
                <w:sz w:val="24"/>
                <w:szCs w:val="24"/>
                <w:lang w:eastAsia="ru-RU"/>
              </w:rPr>
              <w:t xml:space="preserve">» - </w:t>
            </w:r>
            <w:r w:rsidRPr="00FF7DFB">
              <w:rPr>
                <w:i/>
                <w:spacing w:val="-2"/>
                <w:sz w:val="24"/>
                <w:szCs w:val="24"/>
              </w:rPr>
              <w:t>3</w:t>
            </w:r>
            <w:r w:rsidRPr="00FF7DFB">
              <w:rPr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7DFB">
              <w:rPr>
                <w:i/>
                <w:sz w:val="24"/>
                <w:szCs w:val="24"/>
              </w:rPr>
              <w:t xml:space="preserve">недостаточно </w:t>
            </w:r>
            <w:proofErr w:type="gramStart"/>
            <w:r w:rsidRPr="00FF7DFB">
              <w:rPr>
                <w:i/>
                <w:sz w:val="24"/>
                <w:szCs w:val="24"/>
              </w:rPr>
              <w:t>эффективных</w:t>
            </w:r>
            <w:proofErr w:type="gramEnd"/>
            <w:r w:rsidRPr="00FF7DFB">
              <w:rPr>
                <w:i/>
                <w:sz w:val="24"/>
                <w:szCs w:val="24"/>
              </w:rPr>
              <w:t xml:space="preserve">  МУ: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FF7DFB" w:rsidRDefault="00FF7DFB" w:rsidP="00CD5EBB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</w:t>
            </w:r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gramEnd"/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олимпийского резерва № 6 «Теннис»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D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Тольятти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0A3544" w:rsidRDefault="00FF7DFB" w:rsidP="00CD5EBB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A354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баллов</w:t>
            </w:r>
          </w:p>
        </w:tc>
        <w:tc>
          <w:tcPr>
            <w:tcW w:w="7371" w:type="dxa"/>
          </w:tcPr>
          <w:p w:rsidR="00FF7DFB" w:rsidRPr="009E490F" w:rsidRDefault="00FF7DFB" w:rsidP="009E490F">
            <w:pPr>
              <w:pStyle w:val="af9"/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9E490F">
              <w:rPr>
                <w:spacing w:val="-2"/>
                <w:sz w:val="24"/>
                <w:szCs w:val="24"/>
                <w:u w:val="single"/>
              </w:rPr>
              <w:t>К</w:t>
            </w:r>
            <w:r w:rsidRPr="009E490F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E490F">
              <w:rPr>
                <w:color w:val="000000"/>
                <w:sz w:val="24"/>
                <w:szCs w:val="24"/>
                <w:u w:val="single"/>
              </w:rPr>
              <w:t xml:space="preserve"> 6</w:t>
            </w:r>
            <w:r w:rsidRPr="000A3544">
              <w:rPr>
                <w:color w:val="000000"/>
                <w:sz w:val="24"/>
                <w:szCs w:val="24"/>
              </w:rPr>
              <w:t xml:space="preserve"> -</w:t>
            </w:r>
            <w:r w:rsidRPr="009E490F">
              <w:rPr>
                <w:color w:val="000000"/>
                <w:sz w:val="24"/>
                <w:szCs w:val="24"/>
              </w:rPr>
              <w:t xml:space="preserve">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не осуществлялись </w:t>
            </w:r>
            <w:r w:rsidRPr="009E490F">
              <w:rPr>
                <w:spacing w:val="-2"/>
                <w:sz w:val="24"/>
                <w:szCs w:val="24"/>
              </w:rPr>
              <w:t xml:space="preserve">- </w:t>
            </w:r>
            <w:r w:rsidRPr="009E490F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  <w:r w:rsidRPr="009E490F">
              <w:rPr>
                <w:color w:val="000000"/>
                <w:sz w:val="24"/>
                <w:szCs w:val="24"/>
              </w:rPr>
              <w:t xml:space="preserve"> </w:t>
            </w:r>
          </w:p>
          <w:p w:rsidR="00FF7DFB" w:rsidRPr="009E490F" w:rsidRDefault="00FF7DFB" w:rsidP="009E490F">
            <w:pPr>
              <w:pStyle w:val="af9"/>
              <w:spacing w:line="252" w:lineRule="auto"/>
              <w:jc w:val="both"/>
              <w:rPr>
                <w:color w:val="000000"/>
                <w:sz w:val="24"/>
                <w:szCs w:val="24"/>
              </w:rPr>
            </w:pPr>
            <w:r w:rsidRPr="009E490F">
              <w:rPr>
                <w:spacing w:val="-2"/>
                <w:sz w:val="24"/>
                <w:szCs w:val="24"/>
                <w:u w:val="single"/>
              </w:rPr>
              <w:t>К</w:t>
            </w:r>
            <w:r w:rsidRPr="009E490F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E490F">
              <w:rPr>
                <w:color w:val="000000"/>
                <w:sz w:val="24"/>
                <w:szCs w:val="24"/>
                <w:u w:val="single"/>
              </w:rPr>
              <w:t xml:space="preserve"> 8</w:t>
            </w:r>
            <w:r w:rsidRPr="000A3544">
              <w:rPr>
                <w:color w:val="000000"/>
                <w:sz w:val="24"/>
                <w:szCs w:val="24"/>
              </w:rPr>
              <w:t xml:space="preserve"> -</w:t>
            </w:r>
            <w:r w:rsidRPr="009E490F">
              <w:rPr>
                <w:color w:val="000000"/>
                <w:sz w:val="24"/>
                <w:szCs w:val="24"/>
              </w:rPr>
              <w:t xml:space="preserve"> соотношение поступлений от оказанных услуг (выполненных работ) на платной основе и от иной приносящей доход деятельности, к поступлениям субсидий на выполнение муниципального задания за счет бюджетов всех уровней составило 0,2% </w:t>
            </w:r>
            <w:r w:rsidRPr="009E490F">
              <w:rPr>
                <w:spacing w:val="-2"/>
                <w:sz w:val="24"/>
                <w:szCs w:val="24"/>
              </w:rPr>
              <w:t xml:space="preserve">- </w:t>
            </w:r>
            <w:r w:rsidRPr="009E490F">
              <w:rPr>
                <w:b/>
                <w:spacing w:val="-2"/>
                <w:sz w:val="24"/>
                <w:szCs w:val="24"/>
                <w:lang w:eastAsia="ru-RU"/>
              </w:rPr>
              <w:t>«1» балл.</w:t>
            </w:r>
            <w:r w:rsidRPr="009E490F">
              <w:rPr>
                <w:color w:val="000000"/>
                <w:sz w:val="24"/>
                <w:szCs w:val="24"/>
              </w:rPr>
              <w:t xml:space="preserve"> </w:t>
            </w:r>
          </w:p>
          <w:p w:rsidR="00FF7DFB" w:rsidRPr="009E490F" w:rsidRDefault="00FF7DFB" w:rsidP="009E490F">
            <w:pPr>
              <w:pStyle w:val="af9"/>
              <w:spacing w:line="252" w:lineRule="auto"/>
              <w:jc w:val="both"/>
              <w:rPr>
                <w:bCs/>
                <w:color w:val="000000"/>
                <w:sz w:val="24"/>
                <w:szCs w:val="24"/>
                <w:u w:val="single"/>
              </w:rPr>
            </w:pPr>
            <w:r w:rsidRPr="009E490F">
              <w:rPr>
                <w:spacing w:val="-2"/>
                <w:sz w:val="24"/>
                <w:szCs w:val="24"/>
                <w:u w:val="single"/>
              </w:rPr>
              <w:t>К</w:t>
            </w:r>
            <w:r w:rsidRPr="009E490F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E490F">
              <w:rPr>
                <w:color w:val="000000"/>
                <w:sz w:val="24"/>
                <w:szCs w:val="24"/>
                <w:u w:val="single"/>
              </w:rPr>
              <w:t xml:space="preserve"> 11</w:t>
            </w:r>
            <w:r w:rsidRPr="000A3544">
              <w:rPr>
                <w:color w:val="000000"/>
                <w:sz w:val="24"/>
                <w:szCs w:val="24"/>
              </w:rPr>
              <w:t xml:space="preserve"> - фактические</w:t>
            </w:r>
            <w:r w:rsidRPr="009E490F">
              <w:rPr>
                <w:color w:val="000000"/>
                <w:sz w:val="24"/>
                <w:szCs w:val="24"/>
              </w:rPr>
              <w:t xml:space="preserve">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не осуществлялись, так как учреждение занимает помещения по договорам аренды и безвозмездного пользования имуществом и не производит расходы на оплату коммунальных услуг </w:t>
            </w:r>
            <w:r w:rsidRPr="009E490F">
              <w:rPr>
                <w:spacing w:val="-2"/>
                <w:sz w:val="24"/>
                <w:szCs w:val="24"/>
              </w:rPr>
              <w:t xml:space="preserve">- </w:t>
            </w:r>
            <w:r w:rsidRPr="009E490F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9E490F" w:rsidRDefault="00FF7DFB" w:rsidP="009E490F">
            <w:pPr>
              <w:pStyle w:val="af9"/>
              <w:spacing w:line="252" w:lineRule="auto"/>
              <w:jc w:val="both"/>
              <w:rPr>
                <w:i/>
                <w:sz w:val="24"/>
                <w:szCs w:val="24"/>
              </w:rPr>
            </w:pPr>
            <w:r w:rsidRPr="009E490F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9E490F" w:rsidRDefault="00FF7DFB" w:rsidP="009E490F">
            <w:pPr>
              <w:pStyle w:val="af9"/>
              <w:tabs>
                <w:tab w:val="left" w:pos="144"/>
              </w:tabs>
              <w:spacing w:line="252" w:lineRule="auto"/>
              <w:jc w:val="both"/>
              <w:rPr>
                <w:sz w:val="24"/>
                <w:szCs w:val="24"/>
              </w:rPr>
            </w:pPr>
            <w:r w:rsidRPr="009E490F">
              <w:rPr>
                <w:color w:val="000000"/>
                <w:sz w:val="24"/>
                <w:szCs w:val="24"/>
              </w:rPr>
              <w:t>1.Учреждению осуществлять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деятельности.</w:t>
            </w:r>
          </w:p>
          <w:p w:rsidR="00FF7DFB" w:rsidRPr="00CD5EBB" w:rsidRDefault="00FF7DFB" w:rsidP="009E490F">
            <w:pPr>
              <w:pStyle w:val="af9"/>
              <w:spacing w:line="252" w:lineRule="auto"/>
              <w:jc w:val="both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9E490F">
              <w:rPr>
                <w:color w:val="000000"/>
                <w:sz w:val="24"/>
                <w:szCs w:val="24"/>
              </w:rPr>
              <w:t>2.Учреждению продолжить работу по увеличению поступлений от оказанных услуг (выполненных работ) на платной основе и от иной приносящей доход деятельности.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2.</w:t>
            </w:r>
          </w:p>
          <w:p w:rsidR="00FF7DFB" w:rsidRDefault="00FF7DFB" w:rsidP="009E490F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</w:t>
            </w:r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gramEnd"/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олимпийского резерва № 9 «</w:t>
            </w:r>
            <w:proofErr w:type="spellStart"/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Велотол</w:t>
            </w:r>
            <w:proofErr w:type="spellEnd"/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E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Тольятти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0A3544" w:rsidRDefault="00FF7DFB" w:rsidP="009E490F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A354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 балло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</w:p>
        </w:tc>
        <w:tc>
          <w:tcPr>
            <w:tcW w:w="7371" w:type="dxa"/>
          </w:tcPr>
          <w:p w:rsidR="00FF7DFB" w:rsidRPr="000A3544" w:rsidRDefault="00FF7DFB" w:rsidP="009E490F">
            <w:pPr>
              <w:pStyle w:val="af9"/>
              <w:spacing w:line="252" w:lineRule="auto"/>
              <w:jc w:val="both"/>
              <w:rPr>
                <w:bCs/>
                <w:color w:val="000000"/>
                <w:sz w:val="24"/>
                <w:szCs w:val="24"/>
                <w:u w:val="single"/>
              </w:rPr>
            </w:pPr>
            <w:r w:rsidRPr="000A3544">
              <w:rPr>
                <w:spacing w:val="-2"/>
                <w:sz w:val="24"/>
                <w:szCs w:val="24"/>
                <w:u w:val="single"/>
              </w:rPr>
              <w:t>К</w:t>
            </w:r>
            <w:r w:rsidRPr="000A3544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0A3544">
              <w:rPr>
                <w:color w:val="000000"/>
                <w:sz w:val="24"/>
                <w:szCs w:val="24"/>
                <w:u w:val="single"/>
              </w:rPr>
              <w:t xml:space="preserve"> 6</w:t>
            </w:r>
            <w:r w:rsidRPr="000A3544">
              <w:rPr>
                <w:color w:val="000000"/>
                <w:sz w:val="24"/>
                <w:szCs w:val="24"/>
              </w:rPr>
              <w:t xml:space="preserve"> -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составили 0,5% от суммы полученных доходов </w:t>
            </w:r>
            <w:r w:rsidRPr="009E490F">
              <w:rPr>
                <w:spacing w:val="-2"/>
                <w:sz w:val="24"/>
                <w:szCs w:val="24"/>
              </w:rPr>
              <w:t xml:space="preserve">- </w:t>
            </w:r>
            <w:r w:rsidRPr="009E490F">
              <w:rPr>
                <w:b/>
                <w:spacing w:val="-2"/>
                <w:sz w:val="24"/>
                <w:szCs w:val="24"/>
                <w:lang w:eastAsia="ru-RU"/>
              </w:rPr>
              <w:t>«</w:t>
            </w:r>
            <w:r>
              <w:rPr>
                <w:b/>
                <w:spacing w:val="-2"/>
                <w:sz w:val="24"/>
                <w:szCs w:val="24"/>
                <w:lang w:eastAsia="ru-RU"/>
              </w:rPr>
              <w:t>1</w:t>
            </w:r>
            <w:r w:rsidRPr="009E490F">
              <w:rPr>
                <w:b/>
                <w:spacing w:val="-2"/>
                <w:sz w:val="24"/>
                <w:szCs w:val="24"/>
                <w:lang w:eastAsia="ru-RU"/>
              </w:rPr>
              <w:t>» балл.</w:t>
            </w:r>
          </w:p>
          <w:p w:rsidR="00FF7DFB" w:rsidRPr="000A3544" w:rsidRDefault="00FF7DFB" w:rsidP="009E490F">
            <w:pPr>
              <w:pStyle w:val="af9"/>
              <w:spacing w:line="252" w:lineRule="auto"/>
              <w:jc w:val="both"/>
              <w:rPr>
                <w:b/>
                <w:spacing w:val="-2"/>
                <w:sz w:val="24"/>
                <w:szCs w:val="24"/>
                <w:lang w:eastAsia="ru-RU"/>
              </w:rPr>
            </w:pPr>
            <w:r w:rsidRPr="000A3544">
              <w:rPr>
                <w:spacing w:val="-2"/>
                <w:sz w:val="24"/>
                <w:szCs w:val="24"/>
                <w:u w:val="single"/>
              </w:rPr>
              <w:t>К</w:t>
            </w:r>
            <w:r w:rsidRPr="000A3544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0A3544">
              <w:rPr>
                <w:color w:val="000000"/>
                <w:sz w:val="24"/>
                <w:szCs w:val="24"/>
                <w:u w:val="single"/>
              </w:rPr>
              <w:t xml:space="preserve"> 11</w:t>
            </w:r>
            <w:r w:rsidRPr="000A3544">
              <w:rPr>
                <w:color w:val="000000"/>
                <w:sz w:val="24"/>
                <w:szCs w:val="24"/>
              </w:rPr>
              <w:t xml:space="preserve">- фактические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 w:rsidRPr="000A3544">
              <w:rPr>
                <w:spacing w:val="-2"/>
                <w:sz w:val="24"/>
                <w:szCs w:val="24"/>
              </w:rPr>
              <w:t xml:space="preserve">- </w:t>
            </w:r>
            <w:r w:rsidRPr="000A3544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0A3544" w:rsidRDefault="00FF7DFB" w:rsidP="009E490F">
            <w:pPr>
              <w:pStyle w:val="af9"/>
              <w:spacing w:line="252" w:lineRule="auto"/>
              <w:jc w:val="both"/>
              <w:rPr>
                <w:i/>
                <w:sz w:val="24"/>
                <w:szCs w:val="24"/>
              </w:rPr>
            </w:pPr>
            <w:r w:rsidRPr="000A3544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0A3544" w:rsidRDefault="00FF7DFB" w:rsidP="000A3544">
            <w:pPr>
              <w:pStyle w:val="af9"/>
              <w:tabs>
                <w:tab w:val="left" w:pos="254"/>
              </w:tabs>
              <w:spacing w:line="254" w:lineRule="auto"/>
              <w:jc w:val="both"/>
              <w:rPr>
                <w:sz w:val="24"/>
                <w:szCs w:val="24"/>
              </w:rPr>
            </w:pPr>
            <w:r w:rsidRPr="000A3544">
              <w:rPr>
                <w:color w:val="000000"/>
                <w:sz w:val="24"/>
                <w:szCs w:val="24"/>
              </w:rPr>
              <w:t xml:space="preserve">1.Учреждению использовать средства, поступившие от оказанных услуг (выполненных работ) на платной основе и от иной приносящей </w:t>
            </w:r>
            <w:r w:rsidRPr="000A3544">
              <w:rPr>
                <w:color w:val="000000"/>
                <w:sz w:val="24"/>
                <w:szCs w:val="24"/>
              </w:rPr>
              <w:lastRenderedPageBreak/>
              <w:t>доход деятельности, на приобретение основных средств.</w:t>
            </w:r>
          </w:p>
          <w:p w:rsidR="00FF7DFB" w:rsidRPr="009E490F" w:rsidRDefault="00FF7DFB" w:rsidP="000A3544">
            <w:pPr>
              <w:pStyle w:val="af9"/>
              <w:tabs>
                <w:tab w:val="left" w:pos="206"/>
              </w:tabs>
              <w:spacing w:line="254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9E490F">
              <w:rPr>
                <w:color w:val="000000"/>
                <w:sz w:val="24"/>
                <w:szCs w:val="24"/>
              </w:rPr>
              <w:t>Учреждению контролировать выполнение муниципального задания в течени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9E490F">
              <w:rPr>
                <w:color w:val="000000"/>
                <w:sz w:val="24"/>
                <w:szCs w:val="24"/>
              </w:rPr>
              <w:t xml:space="preserve"> всего года.</w:t>
            </w:r>
          </w:p>
          <w:p w:rsidR="00FF7DFB" w:rsidRPr="009E490F" w:rsidRDefault="00FF7DFB" w:rsidP="009E490F">
            <w:pPr>
              <w:pStyle w:val="af9"/>
              <w:spacing w:line="252" w:lineRule="auto"/>
              <w:jc w:val="both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9E490F">
              <w:rPr>
                <w:color w:val="000000"/>
                <w:sz w:val="24"/>
                <w:szCs w:val="24"/>
              </w:rPr>
              <w:t>Учреждению контролировать соответствие сумм, направляемых на оплату коммунальных ресурсов за счет поступлений от оказания платных услуг (выполненных работ), размеру, утвержденному в тарифах.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>3.</w:t>
            </w:r>
          </w:p>
          <w:p w:rsidR="00FF7DFB" w:rsidRDefault="00FF7DFB" w:rsidP="005D5D7F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gramStart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gramEnd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олимпийского резерва № 12 «Лада» </w:t>
            </w:r>
            <w:proofErr w:type="spellStart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5D5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Тольятти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5D5D7F" w:rsidRDefault="00FF7DFB" w:rsidP="005D5D7F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D5D7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61 балл</w:t>
            </w:r>
          </w:p>
        </w:tc>
        <w:tc>
          <w:tcPr>
            <w:tcW w:w="7371" w:type="dxa"/>
          </w:tcPr>
          <w:p w:rsidR="00FF7DFB" w:rsidRPr="005D5D7F" w:rsidRDefault="00FF7DFB" w:rsidP="005D5D7F">
            <w:pPr>
              <w:pStyle w:val="af9"/>
              <w:spacing w:line="252" w:lineRule="auto"/>
              <w:jc w:val="both"/>
              <w:rPr>
                <w:b/>
                <w:spacing w:val="-2"/>
                <w:sz w:val="24"/>
                <w:szCs w:val="24"/>
                <w:lang w:eastAsia="ru-RU"/>
              </w:rPr>
            </w:pPr>
            <w:r w:rsidRPr="009E490F">
              <w:rPr>
                <w:spacing w:val="-2"/>
                <w:sz w:val="24"/>
                <w:szCs w:val="24"/>
                <w:u w:val="single"/>
              </w:rPr>
              <w:t>К</w:t>
            </w:r>
            <w:r w:rsidRPr="009E490F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E490F">
              <w:rPr>
                <w:color w:val="000000"/>
                <w:sz w:val="24"/>
                <w:szCs w:val="24"/>
                <w:u w:val="single"/>
              </w:rPr>
              <w:t xml:space="preserve"> 6</w:t>
            </w:r>
            <w:r w:rsidRPr="000A3544">
              <w:rPr>
                <w:color w:val="000000"/>
                <w:sz w:val="24"/>
                <w:szCs w:val="24"/>
              </w:rPr>
              <w:t xml:space="preserve"> -</w:t>
            </w:r>
            <w:r w:rsidRPr="009E490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5D5D7F">
              <w:rPr>
                <w:color w:val="000000"/>
                <w:sz w:val="24"/>
                <w:szCs w:val="24"/>
              </w:rPr>
              <w:t xml:space="preserve">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составили 2,5% от суммы полученных доходов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0A3544">
              <w:rPr>
                <w:b/>
                <w:spacing w:val="-2"/>
                <w:sz w:val="24"/>
                <w:szCs w:val="24"/>
                <w:lang w:eastAsia="ru-RU"/>
              </w:rPr>
              <w:t>«</w:t>
            </w:r>
            <w:r>
              <w:rPr>
                <w:b/>
                <w:spacing w:val="-2"/>
                <w:sz w:val="24"/>
                <w:szCs w:val="24"/>
                <w:lang w:eastAsia="ru-RU"/>
              </w:rPr>
              <w:t>1</w:t>
            </w:r>
            <w:r w:rsidRPr="000A3544">
              <w:rPr>
                <w:b/>
                <w:spacing w:val="-2"/>
                <w:sz w:val="24"/>
                <w:szCs w:val="24"/>
                <w:lang w:eastAsia="ru-RU"/>
              </w:rPr>
              <w:t>» балл.</w:t>
            </w:r>
          </w:p>
          <w:p w:rsidR="00FF7DFB" w:rsidRPr="005D5D7F" w:rsidRDefault="00FF7DFB" w:rsidP="00CD5EBB">
            <w:pPr>
              <w:pStyle w:val="af9"/>
              <w:spacing w:line="252" w:lineRule="auto"/>
              <w:jc w:val="both"/>
              <w:rPr>
                <w:b/>
                <w:spacing w:val="-2"/>
                <w:sz w:val="24"/>
                <w:szCs w:val="24"/>
                <w:lang w:eastAsia="ru-RU"/>
              </w:rPr>
            </w:pPr>
            <w:r w:rsidRPr="009E490F">
              <w:rPr>
                <w:spacing w:val="-2"/>
                <w:sz w:val="24"/>
                <w:szCs w:val="24"/>
                <w:u w:val="single"/>
              </w:rPr>
              <w:t>К</w:t>
            </w:r>
            <w:r w:rsidRPr="009E490F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9E490F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  <w:u w:val="single"/>
              </w:rPr>
              <w:t>11</w:t>
            </w:r>
            <w:r w:rsidRPr="000A3544">
              <w:rPr>
                <w:color w:val="000000"/>
                <w:sz w:val="24"/>
                <w:szCs w:val="24"/>
              </w:rPr>
              <w:t xml:space="preserve"> -</w:t>
            </w:r>
            <w:r>
              <w:rPr>
                <w:color w:val="000000"/>
                <w:sz w:val="24"/>
                <w:szCs w:val="24"/>
              </w:rPr>
              <w:t xml:space="preserve"> ф</w:t>
            </w:r>
            <w:r w:rsidRPr="005D5D7F">
              <w:rPr>
                <w:color w:val="000000"/>
                <w:sz w:val="24"/>
                <w:szCs w:val="24"/>
              </w:rPr>
              <w:t xml:space="preserve">актические расходы на оплату коммунальных ресурсов за счет поступлений от оказания услуг (выполнения работ) на платной основе и от иной приносящей доход деятельности меньше расчетного объема затрат на коммунальные ресурсы </w:t>
            </w:r>
            <w:r w:rsidRPr="000A3544">
              <w:rPr>
                <w:spacing w:val="-2"/>
                <w:sz w:val="24"/>
                <w:szCs w:val="24"/>
              </w:rPr>
              <w:t xml:space="preserve">- </w:t>
            </w:r>
            <w:r w:rsidRPr="000A3544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5D5D7F" w:rsidRDefault="00FF7DFB" w:rsidP="005D5D7F">
            <w:pPr>
              <w:pStyle w:val="af9"/>
              <w:jc w:val="both"/>
              <w:rPr>
                <w:i/>
                <w:sz w:val="24"/>
                <w:szCs w:val="24"/>
              </w:rPr>
            </w:pPr>
            <w:r w:rsidRPr="005D5D7F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5D5D7F" w:rsidRDefault="00FF7DFB" w:rsidP="005D5D7F">
            <w:pPr>
              <w:pStyle w:val="af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5D5D7F">
              <w:rPr>
                <w:color w:val="000000"/>
                <w:sz w:val="24"/>
                <w:szCs w:val="24"/>
              </w:rPr>
              <w:t>.Учреждению увеличить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деятельности.</w:t>
            </w:r>
          </w:p>
          <w:p w:rsidR="00FF7DFB" w:rsidRPr="005D5D7F" w:rsidRDefault="00FF7DFB" w:rsidP="005D5D7F">
            <w:pPr>
              <w:pStyle w:val="af9"/>
              <w:spacing w:line="252" w:lineRule="auto"/>
              <w:jc w:val="both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5D5D7F">
              <w:rPr>
                <w:color w:val="000000"/>
                <w:sz w:val="24"/>
                <w:szCs w:val="24"/>
              </w:rPr>
              <w:t>2.Учреждению контролировать соответствие сумм, направляемых на оплату коммунальных ресурсов за счет поступлений от оказания платных услуг (выполненных работ), размеру, утвержденному в тарифах.</w:t>
            </w:r>
          </w:p>
        </w:tc>
      </w:tr>
      <w:tr w:rsidR="005D5D7F" w:rsidTr="005D5D7F">
        <w:trPr>
          <w:trHeight w:val="360"/>
        </w:trPr>
        <w:tc>
          <w:tcPr>
            <w:tcW w:w="9464" w:type="dxa"/>
            <w:gridSpan w:val="2"/>
          </w:tcPr>
          <w:p w:rsidR="005D5D7F" w:rsidRPr="00FF7DFB" w:rsidRDefault="005D5D7F" w:rsidP="005D5D7F">
            <w:pPr>
              <w:pStyle w:val="af7"/>
              <w:spacing w:before="0" w:beforeAutospacing="0" w:after="0" w:afterAutospacing="0" w:line="288" w:lineRule="atLeast"/>
              <w:jc w:val="center"/>
              <w:rPr>
                <w:i/>
                <w:spacing w:val="-2"/>
              </w:rPr>
            </w:pPr>
            <w:r w:rsidRPr="00FF7DFB">
              <w:rPr>
                <w:i/>
                <w:spacing w:val="-2"/>
              </w:rPr>
              <w:t>Отрасль «</w:t>
            </w:r>
            <w:r w:rsidRPr="00FF7DFB">
              <w:rPr>
                <w:i/>
                <w:color w:val="000000"/>
              </w:rPr>
              <w:t>Жилищно-</w:t>
            </w:r>
            <w:r w:rsidRPr="00FF7DFB">
              <w:rPr>
                <w:i/>
                <w:color w:val="000000"/>
              </w:rPr>
              <w:softHyphen/>
              <w:t>коммунальное хозяйство</w:t>
            </w:r>
            <w:r w:rsidRPr="00FF7DFB">
              <w:rPr>
                <w:i/>
                <w:spacing w:val="-2"/>
              </w:rPr>
              <w:t xml:space="preserve">» - 1 </w:t>
            </w:r>
            <w:r w:rsidRPr="00FF7DFB">
              <w:rPr>
                <w:i/>
              </w:rPr>
              <w:t>недостаточно эффективное  МУ:</w:t>
            </w:r>
          </w:p>
        </w:tc>
      </w:tr>
      <w:tr w:rsidR="00FF7DFB" w:rsidTr="006D6D27">
        <w:trPr>
          <w:trHeight w:val="1134"/>
        </w:trPr>
        <w:tc>
          <w:tcPr>
            <w:tcW w:w="2093" w:type="dxa"/>
          </w:tcPr>
          <w:p w:rsidR="00FF7DFB" w:rsidRPr="00FF7DFB" w:rsidRDefault="00FF7DFB" w:rsidP="009E150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F7DF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FF7DFB" w:rsidRDefault="00FF7DFB" w:rsidP="005D5D7F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</w:t>
            </w:r>
            <w:proofErr w:type="spellStart"/>
            <w:r w:rsidRPr="00763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763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Тольятти «</w:t>
            </w:r>
            <w:proofErr w:type="spellStart"/>
            <w:r w:rsidRPr="00763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Зеленстрой</w:t>
            </w:r>
            <w:proofErr w:type="spellEnd"/>
            <w:r w:rsidRPr="00763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7DFB" w:rsidRPr="00FF7DFB" w:rsidRDefault="00FF7DFB" w:rsidP="005D5D7F">
            <w:pPr>
              <w:tabs>
                <w:tab w:val="left" w:pos="85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F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46 баллов</w:t>
            </w:r>
          </w:p>
        </w:tc>
        <w:tc>
          <w:tcPr>
            <w:tcW w:w="7371" w:type="dxa"/>
          </w:tcPr>
          <w:p w:rsidR="00FF7DFB" w:rsidRPr="00763DA7" w:rsidRDefault="00FF7DFB" w:rsidP="00763DA7">
            <w:pPr>
              <w:pStyle w:val="af9"/>
              <w:spacing w:line="252" w:lineRule="auto"/>
              <w:jc w:val="both"/>
              <w:rPr>
                <w:b/>
                <w:spacing w:val="-2"/>
                <w:sz w:val="24"/>
                <w:szCs w:val="24"/>
                <w:lang w:eastAsia="ru-RU"/>
              </w:rPr>
            </w:pPr>
            <w:r w:rsidRPr="00763DA7">
              <w:rPr>
                <w:spacing w:val="-2"/>
                <w:sz w:val="24"/>
                <w:szCs w:val="24"/>
                <w:u w:val="single"/>
              </w:rPr>
              <w:t>К</w:t>
            </w:r>
            <w:r w:rsidRPr="00763DA7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763DA7">
              <w:rPr>
                <w:color w:val="000000"/>
                <w:sz w:val="24"/>
                <w:szCs w:val="24"/>
                <w:u w:val="single"/>
              </w:rPr>
              <w:t xml:space="preserve"> 6</w:t>
            </w:r>
            <w:r w:rsidRPr="00763DA7">
              <w:rPr>
                <w:color w:val="000000"/>
                <w:sz w:val="24"/>
                <w:szCs w:val="24"/>
              </w:rPr>
              <w:t xml:space="preserve"> - расходы на приобретение основных средств за счет средств, поступивших от оказанных услуг (выполненных работ) на платной основе и от иной приносящей доход деятельности, составили 4,7% от суммы полученных доходов </w:t>
            </w:r>
            <w:r w:rsidRPr="00763DA7">
              <w:rPr>
                <w:spacing w:val="-2"/>
                <w:sz w:val="24"/>
                <w:szCs w:val="24"/>
              </w:rPr>
              <w:t xml:space="preserve">- </w:t>
            </w:r>
            <w:r w:rsidRPr="00763DA7">
              <w:rPr>
                <w:b/>
                <w:spacing w:val="-2"/>
                <w:sz w:val="24"/>
                <w:szCs w:val="24"/>
                <w:lang w:eastAsia="ru-RU"/>
              </w:rPr>
              <w:t>«1» балл.</w:t>
            </w:r>
          </w:p>
          <w:p w:rsidR="00FF7DFB" w:rsidRPr="00763DA7" w:rsidRDefault="00FF7DFB" w:rsidP="00763DA7">
            <w:pPr>
              <w:pStyle w:val="af9"/>
              <w:spacing w:line="252" w:lineRule="auto"/>
              <w:jc w:val="both"/>
              <w:rPr>
                <w:b/>
                <w:spacing w:val="-2"/>
                <w:sz w:val="24"/>
                <w:szCs w:val="24"/>
                <w:lang w:eastAsia="ru-RU"/>
              </w:rPr>
            </w:pPr>
            <w:r w:rsidRPr="00763DA7">
              <w:rPr>
                <w:spacing w:val="-2"/>
                <w:sz w:val="24"/>
                <w:szCs w:val="24"/>
                <w:u w:val="single"/>
              </w:rPr>
              <w:t>К</w:t>
            </w:r>
            <w:r w:rsidRPr="00763DA7">
              <w:rPr>
                <w:spacing w:val="-2"/>
                <w:sz w:val="24"/>
                <w:szCs w:val="24"/>
                <w:u w:val="single"/>
                <w:lang w:eastAsia="ru-RU"/>
              </w:rPr>
              <w:t>ритерий</w:t>
            </w:r>
            <w:r w:rsidRPr="00763DA7">
              <w:rPr>
                <w:color w:val="000000"/>
                <w:sz w:val="24"/>
                <w:szCs w:val="24"/>
                <w:u w:val="single"/>
              </w:rPr>
              <w:t xml:space="preserve"> 10</w:t>
            </w:r>
            <w:r w:rsidRPr="00763DA7">
              <w:rPr>
                <w:color w:val="000000"/>
                <w:sz w:val="24"/>
                <w:szCs w:val="24"/>
              </w:rPr>
              <w:t xml:space="preserve"> - 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763DA7">
              <w:rPr>
                <w:color w:val="000000"/>
                <w:sz w:val="24"/>
                <w:szCs w:val="24"/>
              </w:rPr>
              <w:t xml:space="preserve">ыполнение основных натуральных показателей, установленных согласно муниципальному заданию, по услугам (работам), оказываемым (выполняемым) учреждением, составило от 86,8% до 100% </w:t>
            </w:r>
            <w:r w:rsidRPr="00763DA7">
              <w:rPr>
                <w:spacing w:val="-2"/>
                <w:sz w:val="24"/>
                <w:szCs w:val="24"/>
              </w:rPr>
              <w:t xml:space="preserve">- </w:t>
            </w:r>
            <w:r w:rsidRPr="00763DA7">
              <w:rPr>
                <w:b/>
                <w:spacing w:val="-2"/>
                <w:sz w:val="24"/>
                <w:szCs w:val="24"/>
                <w:lang w:eastAsia="ru-RU"/>
              </w:rPr>
              <w:t>«0» баллов.</w:t>
            </w:r>
          </w:p>
          <w:p w:rsidR="00FF7DFB" w:rsidRPr="00763DA7" w:rsidRDefault="00FF7DFB" w:rsidP="00763DA7">
            <w:pPr>
              <w:pStyle w:val="af9"/>
              <w:spacing w:line="254" w:lineRule="auto"/>
              <w:jc w:val="both"/>
              <w:rPr>
                <w:i/>
                <w:sz w:val="24"/>
                <w:szCs w:val="24"/>
              </w:rPr>
            </w:pPr>
            <w:r w:rsidRPr="00763DA7">
              <w:rPr>
                <w:bCs/>
                <w:i/>
                <w:color w:val="000000"/>
                <w:sz w:val="24"/>
                <w:szCs w:val="24"/>
                <w:u w:val="single"/>
              </w:rPr>
              <w:t>Предложения:</w:t>
            </w:r>
          </w:p>
          <w:p w:rsidR="00FF7DFB" w:rsidRPr="00763DA7" w:rsidRDefault="00FF7DFB" w:rsidP="00763DA7">
            <w:pPr>
              <w:pStyle w:val="af9"/>
              <w:tabs>
                <w:tab w:val="left" w:pos="149"/>
              </w:tabs>
              <w:spacing w:line="254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763DA7">
              <w:rPr>
                <w:color w:val="000000"/>
                <w:sz w:val="24"/>
                <w:szCs w:val="24"/>
              </w:rPr>
              <w:t>Учреждению направлять средства, полученные от оказанных услуг (выполненных работ) на платной основе и от иной приносящей доход деятельности на приобретение основных средств, на оплату коммунальных услуг и на содержание зданий и сооружений.</w:t>
            </w:r>
          </w:p>
          <w:p w:rsidR="00FF7DFB" w:rsidRPr="00763DA7" w:rsidRDefault="00FF7DFB" w:rsidP="00763DA7">
            <w:pPr>
              <w:pStyle w:val="af7"/>
              <w:spacing w:before="0" w:beforeAutospacing="0" w:after="0" w:afterAutospacing="0" w:line="288" w:lineRule="atLeast"/>
              <w:jc w:val="both"/>
              <w:rPr>
                <w:spacing w:val="-2"/>
              </w:rPr>
            </w:pPr>
            <w:r>
              <w:rPr>
                <w:color w:val="000000"/>
              </w:rPr>
              <w:t>2.</w:t>
            </w:r>
            <w:r w:rsidRPr="00763DA7">
              <w:rPr>
                <w:color w:val="000000"/>
              </w:rPr>
              <w:t>Учреждению обеспечить своевременное и надлежащее выполнение работ по охране, защите, воспроизводству лесов, предусмотренны</w:t>
            </w:r>
            <w:r>
              <w:rPr>
                <w:color w:val="000000"/>
              </w:rPr>
              <w:t>х</w:t>
            </w:r>
            <w:r w:rsidRPr="00763DA7">
              <w:rPr>
                <w:color w:val="000000"/>
              </w:rPr>
              <w:t xml:space="preserve"> муниципальным заданием.</w:t>
            </w:r>
          </w:p>
        </w:tc>
      </w:tr>
    </w:tbl>
    <w:p w:rsidR="00B41D82" w:rsidRPr="00A67B7F" w:rsidRDefault="00521C09" w:rsidP="00F6251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       </w:t>
      </w:r>
      <w:r w:rsidR="00B41D82"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Предлагаем в проекте решения ПК МИГЗ рекомендовать администрации</w:t>
      </w:r>
      <w:r w:rsidR="006D6D27" w:rsidRPr="00A67B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6D6D27" w:rsidRPr="00A67B7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в случае признания управления МУ муниципальным имуществом недостаточно эффективным, </w:t>
      </w:r>
      <w:r w:rsidR="00B41D82" w:rsidRPr="00A67B7F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 xml:space="preserve"> </w:t>
      </w:r>
      <w:r w:rsidR="006946B6" w:rsidRPr="00A67B7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больше </w:t>
      </w:r>
      <w:r w:rsidR="00B41D82" w:rsidRPr="00A67B7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внимания уделять анализу оценок значений каждого критерия с подготовкой предложений:</w:t>
      </w:r>
    </w:p>
    <w:p w:rsidR="00B41D82" w:rsidRPr="007712FA" w:rsidRDefault="00B41D82" w:rsidP="00B41D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 повышении эффективности использования имущества, закрепленного на праве оперативного управления за МУ;</w:t>
      </w:r>
    </w:p>
    <w:p w:rsidR="00B41D82" w:rsidRPr="007712FA" w:rsidRDefault="00B41D82" w:rsidP="00B41D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- об оптимизации использования имущества, закрепленного на праве оперативного управления за МУ, в том числе путем реорганизации МУ, передачи указанного имущества в муниципальную казну;</w:t>
      </w:r>
    </w:p>
    <w:p w:rsidR="00B41D82" w:rsidRPr="007712FA" w:rsidRDefault="00B41D82" w:rsidP="00B41D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541F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об устранении негативных отклонений от нормативных, плановых и фактических значений за предыдущий отчетный период.</w:t>
      </w:r>
    </w:p>
    <w:p w:rsidR="00787D9E" w:rsidRPr="007712FA" w:rsidRDefault="00B41D82" w:rsidP="009D4E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</w:t>
      </w:r>
    </w:p>
    <w:p w:rsidR="00560B3F" w:rsidRPr="00101F23" w:rsidRDefault="00560B3F" w:rsidP="00560B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101F23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en-US" w:eastAsia="ru-RU"/>
        </w:rPr>
        <w:t>II</w:t>
      </w:r>
      <w:r w:rsidR="00101F23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. 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Сводный отчет </w:t>
      </w:r>
      <w:r w:rsidR="00793A92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итога</w:t>
      </w:r>
      <w:r w:rsidR="00793A92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финансово-хозяйственной деятельности муниципальных предприятий городского округа Тольятти за 20</w:t>
      </w:r>
      <w:r w:rsidR="00CE44DA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261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(далее – </w:t>
      </w:r>
      <w:r w:rsidR="00881560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водный </w:t>
      </w:r>
      <w:r w:rsidR="00881560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тчет ФХД МП) и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итоги оценки эффективности управления имуществом, закрепленным на праве хозяйственного ведения за муниципальными предприятиями городского округа Тольятти за 20</w:t>
      </w:r>
      <w:r w:rsidR="00CE44DA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261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(далее – Итоги оценки эффективности МП) утверждены постановлением  администрации от </w:t>
      </w:r>
      <w:r w:rsidR="00261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27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.0</w:t>
      </w:r>
      <w:r w:rsidR="00F05138" w:rsidRPr="00F0513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.20</w:t>
      </w:r>
      <w:r w:rsidR="00793A92"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261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№ </w:t>
      </w:r>
      <w:r w:rsidR="00261B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936</w:t>
      </w:r>
      <w:r w:rsidRPr="00101F2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-п/1.</w:t>
      </w:r>
    </w:p>
    <w:p w:rsidR="00560B3F" w:rsidRPr="007712FA" w:rsidRDefault="00193C66" w:rsidP="00560B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Сводный отчет </w:t>
      </w:r>
      <w:r w:rsidR="00881560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ФХД МП </w:t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включает информацию о результатах ФХД </w:t>
      </w:r>
      <w:r w:rsidR="00A5799A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действующих муниципальных предприятий (далее – МП): МУП Пансионат «Звездный»; МП </w:t>
      </w:r>
      <w:r w:rsidR="000B42F2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«Инвентаризатор»; </w:t>
      </w:r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МУП «</w:t>
      </w:r>
      <w:proofErr w:type="spellStart"/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Спецкомбинат</w:t>
      </w:r>
      <w:proofErr w:type="spellEnd"/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ритуальных услуг»; МП БО «Баня №1»; МП «</w:t>
      </w:r>
      <w:r w:rsidR="003627AA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ТПАТП</w:t>
      </w:r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 3»;  МП «</w:t>
      </w:r>
      <w:r w:rsidR="003627AA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ТТУ</w:t>
      </w:r>
      <w:r w:rsidR="00560B3F" w:rsidRPr="00261B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».</w:t>
      </w:r>
    </w:p>
    <w:p w:rsidR="004250B5" w:rsidRPr="00014014" w:rsidRDefault="00560B3F" w:rsidP="0001401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0140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Отмечаем, что анализ основных показателей ФХД МП за 20</w:t>
      </w:r>
      <w:r w:rsidR="00CE44DA" w:rsidRPr="000140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261B82" w:rsidRPr="000140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0140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представлен в разрезе каждого МП.</w:t>
      </w:r>
    </w:p>
    <w:p w:rsidR="00A5799A" w:rsidRPr="00014014" w:rsidRDefault="004250B5" w:rsidP="0001401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  <w:r w:rsidRPr="000140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3569FC" w:rsidRPr="00014014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Согласно Сводному отчет ФХД МП</w:t>
      </w:r>
      <w:r w:rsidR="00206C67" w:rsidRPr="00014014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</w:t>
      </w:r>
      <w:r w:rsidR="00206C67" w:rsidRPr="00014014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за 20</w:t>
      </w:r>
      <w:r w:rsidR="00CE44DA" w:rsidRPr="00014014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2</w:t>
      </w:r>
      <w:r w:rsidR="00261B82" w:rsidRPr="00014014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3</w:t>
      </w:r>
      <w:r w:rsidR="00206C67" w:rsidRPr="00014014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 xml:space="preserve"> год</w:t>
      </w:r>
      <w:r w:rsidR="00A5799A" w:rsidRPr="00014014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:</w:t>
      </w:r>
    </w:p>
    <w:p w:rsidR="00014014" w:rsidRPr="00014014" w:rsidRDefault="00014014" w:rsidP="00014014">
      <w:pPr>
        <w:pStyle w:val="1"/>
        <w:tabs>
          <w:tab w:val="left" w:pos="567"/>
        </w:tabs>
        <w:spacing w:before="0" w:line="240" w:lineRule="auto"/>
        <w:ind w:firstLine="567"/>
        <w:rPr>
          <w:sz w:val="24"/>
          <w:szCs w:val="24"/>
        </w:rPr>
      </w:pPr>
      <w:r w:rsidRPr="00014014">
        <w:rPr>
          <w:color w:val="000000"/>
          <w:sz w:val="24"/>
          <w:szCs w:val="24"/>
        </w:rPr>
        <w:t>Среднесписочная численность действующих муниципальных предприятий составила 1 472 человека, что на 18,7% меньше плана 2023 года (1811 человек) и на 6,8% меньше факта 2022 года (1 580 человек).</w:t>
      </w:r>
    </w:p>
    <w:p w:rsidR="00014014" w:rsidRPr="00014014" w:rsidRDefault="00014014" w:rsidP="00014014">
      <w:pPr>
        <w:pStyle w:val="1"/>
        <w:spacing w:before="0" w:line="240" w:lineRule="auto"/>
        <w:ind w:firstLine="567"/>
        <w:rPr>
          <w:sz w:val="24"/>
          <w:szCs w:val="24"/>
        </w:rPr>
      </w:pPr>
      <w:r w:rsidRPr="00014014">
        <w:rPr>
          <w:color w:val="000000"/>
          <w:sz w:val="24"/>
          <w:szCs w:val="24"/>
        </w:rPr>
        <w:t>Совокупная выручка муниципальных предп</w:t>
      </w:r>
      <w:r>
        <w:rPr>
          <w:color w:val="000000"/>
          <w:sz w:val="24"/>
          <w:szCs w:val="24"/>
        </w:rPr>
        <w:t xml:space="preserve">риятий составила 1 703 303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</w:t>
      </w:r>
      <w:r w:rsidRPr="00014014">
        <w:rPr>
          <w:color w:val="000000"/>
          <w:sz w:val="24"/>
          <w:szCs w:val="24"/>
        </w:rPr>
        <w:t>р</w:t>
      </w:r>
      <w:proofErr w:type="gramEnd"/>
      <w:r w:rsidRPr="00014014">
        <w:rPr>
          <w:color w:val="000000"/>
          <w:sz w:val="24"/>
          <w:szCs w:val="24"/>
        </w:rPr>
        <w:t>уб</w:t>
      </w:r>
      <w:proofErr w:type="spellEnd"/>
      <w:r w:rsidRPr="00014014">
        <w:rPr>
          <w:color w:val="000000"/>
          <w:sz w:val="24"/>
          <w:szCs w:val="24"/>
        </w:rPr>
        <w:t xml:space="preserve">., что практически на уровне планового показателя (1 701 139 </w:t>
      </w:r>
      <w:proofErr w:type="spellStart"/>
      <w:r w:rsidRPr="00014014">
        <w:rPr>
          <w:color w:val="000000"/>
          <w:sz w:val="24"/>
          <w:szCs w:val="24"/>
        </w:rPr>
        <w:t>тыс.руб</w:t>
      </w:r>
      <w:proofErr w:type="spellEnd"/>
      <w:r w:rsidRPr="00014014">
        <w:rPr>
          <w:color w:val="000000"/>
          <w:sz w:val="24"/>
          <w:szCs w:val="24"/>
        </w:rPr>
        <w:t xml:space="preserve">.) и больше факта 2022 года на 6,9% (1 593 175 </w:t>
      </w:r>
      <w:proofErr w:type="spellStart"/>
      <w:r w:rsidRPr="00014014">
        <w:rPr>
          <w:color w:val="000000"/>
          <w:sz w:val="24"/>
          <w:szCs w:val="24"/>
        </w:rPr>
        <w:t>тыс.руб</w:t>
      </w:r>
      <w:proofErr w:type="spellEnd"/>
      <w:r w:rsidRPr="00014014">
        <w:rPr>
          <w:color w:val="000000"/>
          <w:sz w:val="24"/>
          <w:szCs w:val="24"/>
        </w:rPr>
        <w:t>.).</w:t>
      </w:r>
    </w:p>
    <w:p w:rsidR="00014014" w:rsidRPr="00014014" w:rsidRDefault="00014014" w:rsidP="00014014">
      <w:pPr>
        <w:pStyle w:val="1"/>
        <w:spacing w:before="0" w:line="240" w:lineRule="auto"/>
        <w:ind w:firstLine="567"/>
        <w:rPr>
          <w:sz w:val="24"/>
          <w:szCs w:val="24"/>
        </w:rPr>
      </w:pPr>
      <w:r w:rsidRPr="00014014">
        <w:rPr>
          <w:color w:val="000000"/>
          <w:sz w:val="24"/>
          <w:szCs w:val="24"/>
        </w:rPr>
        <w:t xml:space="preserve">Общим результатом финансово-хозяйственной деятельности муниципальных предприятий за 2023 год является прибыль в размере 26 465 </w:t>
      </w:r>
      <w:proofErr w:type="spellStart"/>
      <w:r w:rsidRPr="00014014">
        <w:rPr>
          <w:color w:val="000000"/>
          <w:sz w:val="24"/>
          <w:szCs w:val="24"/>
        </w:rPr>
        <w:t>тыс</w:t>
      </w:r>
      <w:proofErr w:type="gramStart"/>
      <w:r w:rsidRPr="00014014">
        <w:rPr>
          <w:color w:val="000000"/>
          <w:sz w:val="24"/>
          <w:szCs w:val="24"/>
        </w:rPr>
        <w:t>.р</w:t>
      </w:r>
      <w:proofErr w:type="gramEnd"/>
      <w:r w:rsidRPr="00014014">
        <w:rPr>
          <w:color w:val="000000"/>
          <w:sz w:val="24"/>
          <w:szCs w:val="24"/>
        </w:rPr>
        <w:t>уб</w:t>
      </w:r>
      <w:proofErr w:type="spellEnd"/>
      <w:r w:rsidRPr="00014014">
        <w:rPr>
          <w:color w:val="000000"/>
          <w:sz w:val="24"/>
          <w:szCs w:val="24"/>
        </w:rPr>
        <w:t xml:space="preserve">., при плановом значении прибыли 2 234 </w:t>
      </w:r>
      <w:proofErr w:type="spellStart"/>
      <w:r w:rsidRPr="00014014">
        <w:rPr>
          <w:color w:val="000000"/>
          <w:sz w:val="24"/>
          <w:szCs w:val="24"/>
        </w:rPr>
        <w:t>тыс.руб</w:t>
      </w:r>
      <w:proofErr w:type="spellEnd"/>
      <w:r w:rsidRPr="00014014">
        <w:rPr>
          <w:color w:val="000000"/>
          <w:sz w:val="24"/>
          <w:szCs w:val="24"/>
        </w:rPr>
        <w:t xml:space="preserve">. и фактическом убытке по итогам 2022 года 19 847 </w:t>
      </w:r>
      <w:proofErr w:type="spellStart"/>
      <w:r w:rsidRPr="00014014">
        <w:rPr>
          <w:color w:val="000000"/>
          <w:sz w:val="24"/>
          <w:szCs w:val="24"/>
        </w:rPr>
        <w:t>тыс.руб</w:t>
      </w:r>
      <w:proofErr w:type="spellEnd"/>
      <w:r w:rsidRPr="00014014">
        <w:rPr>
          <w:color w:val="000000"/>
          <w:sz w:val="24"/>
          <w:szCs w:val="24"/>
        </w:rPr>
        <w:t>.</w:t>
      </w:r>
    </w:p>
    <w:p w:rsidR="00CD2D37" w:rsidRPr="00E96B94" w:rsidRDefault="00560B3F" w:rsidP="00A57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u w:val="single"/>
          <w:lang w:eastAsia="ru-RU"/>
        </w:rPr>
      </w:pPr>
      <w:r w:rsidRPr="00CD2D37">
        <w:rPr>
          <w:rFonts w:ascii="Times New Roman" w:eastAsia="Times New Roman" w:hAnsi="Times New Roman" w:cs="Times New Roman"/>
          <w:spacing w:val="-2"/>
          <w:lang w:eastAsia="ru-RU"/>
        </w:rPr>
        <w:tab/>
      </w:r>
    </w:p>
    <w:p w:rsidR="00F27E10" w:rsidRDefault="00CD2D37" w:rsidP="00A579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таблице </w:t>
      </w:r>
      <w:r w:rsidR="007A7F5A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приводятся показатели чистой прибыли </w:t>
      </w:r>
      <w:r w:rsidR="003569FC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МП </w:t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 период 20</w:t>
      </w:r>
      <w:r w:rsidR="00E96B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– 20</w:t>
      </w:r>
      <w:r w:rsidR="000960A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E96B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560B3F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годы.</w:t>
      </w:r>
    </w:p>
    <w:p w:rsidR="00D94481" w:rsidRDefault="00D94481" w:rsidP="00560B3F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60B3F" w:rsidRPr="007712FA" w:rsidRDefault="00560B3F" w:rsidP="00560B3F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Таблица </w:t>
      </w:r>
      <w:r w:rsidR="007A7F5A"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</w:p>
    <w:p w:rsidR="00560B3F" w:rsidRPr="007712FA" w:rsidRDefault="00560B3F" w:rsidP="00560B3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Чистая прибыль муниципальных предприятий</w:t>
      </w:r>
    </w:p>
    <w:p w:rsidR="00560B3F" w:rsidRPr="007712FA" w:rsidRDefault="00560B3F" w:rsidP="00560B3F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712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7712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тыс. руб.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992"/>
        <w:gridCol w:w="992"/>
        <w:gridCol w:w="851"/>
        <w:gridCol w:w="992"/>
        <w:gridCol w:w="851"/>
        <w:gridCol w:w="992"/>
        <w:gridCol w:w="932"/>
        <w:gridCol w:w="875"/>
      </w:tblGrid>
      <w:tr w:rsidR="003569FC" w:rsidRPr="00560B3F" w:rsidTr="006E0C12">
        <w:tc>
          <w:tcPr>
            <w:tcW w:w="392" w:type="dxa"/>
            <w:vMerge w:val="restart"/>
          </w:tcPr>
          <w:p w:rsidR="003569FC" w:rsidRPr="00560B3F" w:rsidRDefault="003569FC" w:rsidP="00D8574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701" w:type="dxa"/>
            <w:vMerge w:val="restart"/>
          </w:tcPr>
          <w:p w:rsidR="003569FC" w:rsidRPr="00560B3F" w:rsidRDefault="003569F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:rsidR="003569FC" w:rsidRPr="00560B3F" w:rsidRDefault="003569F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ное</w:t>
            </w:r>
            <w:proofErr w:type="spellEnd"/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предприятие</w:t>
            </w:r>
          </w:p>
        </w:tc>
        <w:tc>
          <w:tcPr>
            <w:tcW w:w="1984" w:type="dxa"/>
            <w:gridSpan w:val="2"/>
          </w:tcPr>
          <w:p w:rsidR="003569FC" w:rsidRPr="004C4F29" w:rsidRDefault="00014014" w:rsidP="003300B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C4F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gridSpan w:val="2"/>
          </w:tcPr>
          <w:p w:rsidR="003569FC" w:rsidRPr="004C4F29" w:rsidRDefault="003569FC" w:rsidP="0001401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C4F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  <w:r w:rsidR="003300B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01401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</w:tcPr>
          <w:p w:rsidR="003569FC" w:rsidRPr="004C4F29" w:rsidRDefault="003569FC" w:rsidP="0001401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C4F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  <w:r w:rsidR="005100F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01401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7" w:type="dxa"/>
            <w:gridSpan w:val="2"/>
          </w:tcPr>
          <w:p w:rsidR="003569FC" w:rsidRPr="004C4F29" w:rsidRDefault="003569FC" w:rsidP="0001401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C4F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  <w:r w:rsidR="00BD386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01401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3569FC" w:rsidRPr="00560B3F" w:rsidTr="00C92697">
        <w:tc>
          <w:tcPr>
            <w:tcW w:w="392" w:type="dxa"/>
            <w:vMerge/>
          </w:tcPr>
          <w:p w:rsidR="003569FC" w:rsidRPr="00560B3F" w:rsidRDefault="003569FC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69FC" w:rsidRPr="00560B3F" w:rsidRDefault="003569FC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32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75" w:type="dxa"/>
            <w:vAlign w:val="center"/>
          </w:tcPr>
          <w:p w:rsidR="003569FC" w:rsidRPr="00560B3F" w:rsidRDefault="003569FC" w:rsidP="00C9269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факт</w:t>
            </w:r>
          </w:p>
        </w:tc>
      </w:tr>
      <w:tr w:rsidR="004314BC" w:rsidRPr="00560B3F" w:rsidTr="003C46AC">
        <w:tc>
          <w:tcPr>
            <w:tcW w:w="392" w:type="dxa"/>
          </w:tcPr>
          <w:p w:rsidR="004314BC" w:rsidRPr="004314BC" w:rsidRDefault="004314BC" w:rsidP="004314B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4314BC" w:rsidRPr="004314BC" w:rsidRDefault="004314BC" w:rsidP="004314B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</w:tcPr>
          <w:p w:rsidR="004314BC" w:rsidRPr="004314BC" w:rsidRDefault="004314BC" w:rsidP="006E0C1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4314BC" w:rsidRPr="004314BC" w:rsidRDefault="004314BC" w:rsidP="006E0C1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32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5" w:type="dxa"/>
          </w:tcPr>
          <w:p w:rsidR="004314BC" w:rsidRPr="004314BC" w:rsidRDefault="004314BC" w:rsidP="00560B3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4314B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10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14014" w:rsidRPr="00560B3F" w:rsidRDefault="00014014" w:rsidP="00560B3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МУП Пансионат «Звездный»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732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-22 098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-4 582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9 405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706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118</w:t>
            </w:r>
          </w:p>
        </w:tc>
        <w:tc>
          <w:tcPr>
            <w:tcW w:w="932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653</w:t>
            </w:r>
          </w:p>
        </w:tc>
        <w:tc>
          <w:tcPr>
            <w:tcW w:w="875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7 138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014014" w:rsidRPr="00560B3F" w:rsidRDefault="00014014" w:rsidP="00560B3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МП «Инвентаризатор»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200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- 3 545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-3 120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2 403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300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558</w:t>
            </w:r>
          </w:p>
        </w:tc>
        <w:tc>
          <w:tcPr>
            <w:tcW w:w="932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80</w:t>
            </w:r>
          </w:p>
        </w:tc>
        <w:tc>
          <w:tcPr>
            <w:tcW w:w="875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917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5E7F12" w:rsidRDefault="00014014" w:rsidP="00560B3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МУП «</w:t>
            </w:r>
            <w:proofErr w:type="spellStart"/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Спецкомби</w:t>
            </w:r>
            <w:proofErr w:type="spellEnd"/>
          </w:p>
          <w:p w:rsidR="00014014" w:rsidRPr="00560B3F" w:rsidRDefault="005E7F12" w:rsidP="00560B3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014014"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ритуальных услуг»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895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1 092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1 200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1 412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1 912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754</w:t>
            </w:r>
          </w:p>
        </w:tc>
        <w:tc>
          <w:tcPr>
            <w:tcW w:w="932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1 388</w:t>
            </w:r>
          </w:p>
        </w:tc>
        <w:tc>
          <w:tcPr>
            <w:tcW w:w="875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459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014014" w:rsidRPr="00560B3F" w:rsidRDefault="00014014" w:rsidP="005100F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МП БО «Баня №1»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99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- 409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103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-20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107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-20</w:t>
            </w:r>
          </w:p>
        </w:tc>
        <w:tc>
          <w:tcPr>
            <w:tcW w:w="932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113</w:t>
            </w:r>
          </w:p>
        </w:tc>
        <w:tc>
          <w:tcPr>
            <w:tcW w:w="875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-503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</w:tcPr>
          <w:p w:rsidR="00014014" w:rsidRPr="00560B3F" w:rsidRDefault="00014014" w:rsidP="002F41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МП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ТПАТП</w:t>
            </w: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№ 3»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- 5 786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-14 050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-44719</w:t>
            </w:r>
          </w:p>
        </w:tc>
        <w:tc>
          <w:tcPr>
            <w:tcW w:w="992" w:type="dxa"/>
            <w:vAlign w:val="center"/>
          </w:tcPr>
          <w:p w:rsidR="00014014" w:rsidRPr="00D31246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D3124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-23 676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-19432</w:t>
            </w:r>
          </w:p>
        </w:tc>
        <w:tc>
          <w:tcPr>
            <w:tcW w:w="992" w:type="dxa"/>
            <w:vAlign w:val="center"/>
          </w:tcPr>
          <w:p w:rsidR="00014014" w:rsidRPr="00D31246" w:rsidRDefault="00014014" w:rsidP="00014014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D3124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266</w:t>
            </w:r>
          </w:p>
        </w:tc>
        <w:tc>
          <w:tcPr>
            <w:tcW w:w="932" w:type="dxa"/>
            <w:vAlign w:val="center"/>
          </w:tcPr>
          <w:p w:rsidR="00014014" w:rsidRPr="002475E4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</w:t>
            </w:r>
          </w:p>
        </w:tc>
        <w:tc>
          <w:tcPr>
            <w:tcW w:w="875" w:type="dxa"/>
            <w:vAlign w:val="center"/>
          </w:tcPr>
          <w:p w:rsidR="00014014" w:rsidRPr="00D31246" w:rsidRDefault="00D7060E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D3124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742</w:t>
            </w:r>
          </w:p>
        </w:tc>
      </w:tr>
      <w:tr w:rsidR="00014014" w:rsidRPr="00560B3F" w:rsidTr="00C92697">
        <w:tc>
          <w:tcPr>
            <w:tcW w:w="392" w:type="dxa"/>
          </w:tcPr>
          <w:p w:rsidR="00014014" w:rsidRPr="00560B3F" w:rsidRDefault="00014014" w:rsidP="00560B3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014014" w:rsidRPr="00560B3F" w:rsidRDefault="00014014" w:rsidP="002F41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МП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ТТУ</w:t>
            </w:r>
            <w:r w:rsidRPr="00560B3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-15148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-4792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91</w:t>
            </w:r>
          </w:p>
        </w:tc>
        <w:tc>
          <w:tcPr>
            <w:tcW w:w="851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-6 142</w:t>
            </w:r>
          </w:p>
        </w:tc>
        <w:tc>
          <w:tcPr>
            <w:tcW w:w="992" w:type="dxa"/>
            <w:vAlign w:val="center"/>
          </w:tcPr>
          <w:p w:rsidR="00014014" w:rsidRPr="002475E4" w:rsidRDefault="00014014" w:rsidP="006D6D2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-21523</w:t>
            </w:r>
          </w:p>
        </w:tc>
        <w:tc>
          <w:tcPr>
            <w:tcW w:w="932" w:type="dxa"/>
            <w:vAlign w:val="center"/>
          </w:tcPr>
          <w:p w:rsidR="00014014" w:rsidRPr="002475E4" w:rsidRDefault="009E2CD0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</w:t>
            </w:r>
          </w:p>
        </w:tc>
        <w:tc>
          <w:tcPr>
            <w:tcW w:w="875" w:type="dxa"/>
            <w:vAlign w:val="center"/>
          </w:tcPr>
          <w:p w:rsidR="00014014" w:rsidRPr="002475E4" w:rsidRDefault="009E2CD0" w:rsidP="00C9269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17 712</w:t>
            </w:r>
          </w:p>
        </w:tc>
      </w:tr>
    </w:tbl>
    <w:p w:rsidR="00AB0926" w:rsidRPr="00CA5E43" w:rsidRDefault="00CA5E43" w:rsidP="00CA5E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E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приложение 1 к заключению приведены показатели </w:t>
      </w:r>
      <w:r w:rsidRPr="00CA5E43">
        <w:rPr>
          <w:rFonts w:ascii="Times New Roman" w:hAnsi="Times New Roman" w:cs="Times New Roman"/>
          <w:sz w:val="24"/>
          <w:szCs w:val="24"/>
        </w:rPr>
        <w:t xml:space="preserve">чистой прибыли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Pr="00CA5E43">
        <w:rPr>
          <w:rFonts w:ascii="Times New Roman" w:hAnsi="Times New Roman" w:cs="Times New Roman"/>
          <w:sz w:val="24"/>
          <w:szCs w:val="24"/>
        </w:rPr>
        <w:t xml:space="preserve"> за период 2012 – 2016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22C" w:rsidRDefault="00560B3F" w:rsidP="0063722C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Отмечаем</w:t>
      </w:r>
      <w:r w:rsidR="001F36AD"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что </w:t>
      </w:r>
      <w:r w:rsidR="009E2CD0"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 из 6 МП (все МП кроме МП БО «Баня №1) по итогам 2023 года получили  ч</w:t>
      </w:r>
      <w:r w:rsidR="00F903E8"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истую прибыль</w:t>
      </w:r>
      <w:r w:rsidR="009E2CD0"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63722C"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837715" w:rsidRDefault="0063722C" w:rsidP="00B21E1A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актический убыток </w:t>
      </w:r>
      <w:r w:rsidRPr="00F625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МП БО «Баня №1»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итогам работы за </w:t>
      </w:r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2023 год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составил </w:t>
      </w:r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503 </w:t>
      </w:r>
      <w:proofErr w:type="spellStart"/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</w:t>
      </w:r>
      <w:proofErr w:type="gramStart"/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.р</w:t>
      </w:r>
      <w:proofErr w:type="gramEnd"/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уб</w:t>
      </w:r>
      <w:proofErr w:type="spellEnd"/>
      <w:r w:rsidRPr="006372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 плановой прибыли 113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и </w:t>
      </w:r>
      <w:r w:rsidRPr="00F625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фактическом убытке по итогам 202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Pr="00F625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года в сумме 20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тыс. руб.</w:t>
      </w:r>
    </w:p>
    <w:p w:rsidR="00B21E1A" w:rsidRPr="00B21E1A" w:rsidRDefault="00EA709B" w:rsidP="00B21E1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E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результатам оценки выявлено, что управление имуществом, закрепленным на праве хозяйственного ведения</w:t>
      </w:r>
      <w:r w:rsidR="00B21E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21E1A" w:rsidRPr="00B21E1A">
        <w:rPr>
          <w:rFonts w:ascii="Times New Roman" w:hAnsi="Times New Roman" w:cs="Times New Roman"/>
          <w:sz w:val="24"/>
          <w:szCs w:val="24"/>
        </w:rPr>
        <w:t>за МП</w:t>
      </w:r>
      <w:r w:rsidR="00B21E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</w:t>
      </w:r>
      <w:r w:rsidR="00B21E1A" w:rsidRPr="00B21E1A">
        <w:rPr>
          <w:rFonts w:ascii="Times New Roman" w:hAnsi="Times New Roman" w:cs="Times New Roman"/>
          <w:sz w:val="24"/>
          <w:szCs w:val="24"/>
        </w:rPr>
        <w:t>о итогам 2023 года признано:</w:t>
      </w:r>
    </w:p>
    <w:p w:rsidR="00B21E1A" w:rsidRPr="00B21E1A" w:rsidRDefault="00B21E1A" w:rsidP="00B21E1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1E1A">
        <w:rPr>
          <w:rFonts w:ascii="Times New Roman" w:hAnsi="Times New Roman" w:cs="Times New Roman"/>
          <w:sz w:val="24"/>
          <w:szCs w:val="24"/>
        </w:rPr>
        <w:t xml:space="preserve">- </w:t>
      </w:r>
      <w:r w:rsidRPr="00B21E1A">
        <w:rPr>
          <w:rFonts w:ascii="Times New Roman" w:hAnsi="Times New Roman" w:cs="Times New Roman"/>
          <w:b/>
          <w:sz w:val="24"/>
          <w:szCs w:val="24"/>
        </w:rPr>
        <w:t>недостаточно эффективным</w:t>
      </w:r>
      <w:r w:rsidRPr="00B21E1A">
        <w:rPr>
          <w:rFonts w:ascii="Times New Roman" w:hAnsi="Times New Roman" w:cs="Times New Roman"/>
          <w:sz w:val="24"/>
          <w:szCs w:val="24"/>
        </w:rPr>
        <w:t xml:space="preserve"> в отношении 5 МП или 83,3% от общего количества МП, в отношении которых проводилась оценка, в том числе: МП «ТПАТП №3», МП «ТТУ», МУП «</w:t>
      </w:r>
      <w:proofErr w:type="spellStart"/>
      <w:r w:rsidRPr="00B21E1A">
        <w:rPr>
          <w:rFonts w:ascii="Times New Roman" w:hAnsi="Times New Roman" w:cs="Times New Roman"/>
          <w:sz w:val="24"/>
          <w:szCs w:val="24"/>
        </w:rPr>
        <w:t>Спецкомбинат</w:t>
      </w:r>
      <w:proofErr w:type="spellEnd"/>
      <w:r w:rsidRPr="00B21E1A">
        <w:rPr>
          <w:rFonts w:ascii="Times New Roman" w:hAnsi="Times New Roman" w:cs="Times New Roman"/>
          <w:sz w:val="24"/>
          <w:szCs w:val="24"/>
        </w:rPr>
        <w:t xml:space="preserve"> ритуальных услуг», МП «Инвентаризатор», МУП Пансионат «Звездный»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1E1A" w:rsidRPr="00B21E1A" w:rsidRDefault="00B21E1A" w:rsidP="00B21E1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21E1A">
        <w:rPr>
          <w:rFonts w:ascii="Times New Roman" w:hAnsi="Times New Roman" w:cs="Times New Roman"/>
          <w:sz w:val="24"/>
          <w:szCs w:val="24"/>
        </w:rPr>
        <w:t xml:space="preserve">- </w:t>
      </w:r>
      <w:r w:rsidRPr="00B21E1A">
        <w:rPr>
          <w:rFonts w:ascii="Times New Roman" w:hAnsi="Times New Roman" w:cs="Times New Roman"/>
          <w:b/>
          <w:sz w:val="24"/>
          <w:szCs w:val="24"/>
        </w:rPr>
        <w:t>неэффективным</w:t>
      </w:r>
      <w:r w:rsidRPr="00B21E1A">
        <w:rPr>
          <w:rFonts w:ascii="Times New Roman" w:hAnsi="Times New Roman" w:cs="Times New Roman"/>
          <w:sz w:val="24"/>
          <w:szCs w:val="24"/>
        </w:rPr>
        <w:t xml:space="preserve"> в отношении 1 предприятия (МП БО Баня № 1) или 16,7% от общего количества МП, в отношении которых проводилась оценка.</w:t>
      </w:r>
    </w:p>
    <w:p w:rsidR="00B21E1A" w:rsidRPr="00B21E1A" w:rsidRDefault="00B21E1A" w:rsidP="00B21E1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E1A">
        <w:rPr>
          <w:rFonts w:ascii="Times New Roman" w:hAnsi="Times New Roman" w:cs="Times New Roman"/>
          <w:sz w:val="24"/>
          <w:szCs w:val="24"/>
        </w:rPr>
        <w:t>Максимальную оценку имеет МУП Пансионат «Звездный» (94 балла), минимальную оценку имеет МП БО Баня №1 (40 баллов).</w:t>
      </w:r>
    </w:p>
    <w:p w:rsidR="00602B36" w:rsidRDefault="00602B36" w:rsidP="00602B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02B36" w:rsidRPr="002B3AC0" w:rsidRDefault="00602B36" w:rsidP="00FF2C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1F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Отмечаем, что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соответствии с п. </w:t>
      </w:r>
      <w:r w:rsidR="007F6C32"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решения Думы </w:t>
      </w:r>
      <w:proofErr w:type="spellStart"/>
      <w:r w:rsidR="002B3AC0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2B3AC0">
        <w:rPr>
          <w:rFonts w:ascii="Times New Roman" w:hAnsi="Times New Roman" w:cs="Times New Roman"/>
          <w:sz w:val="24"/>
          <w:szCs w:val="24"/>
        </w:rPr>
        <w:t>.</w:t>
      </w:r>
      <w:r w:rsidR="002B3AC0" w:rsidRPr="007F6C32">
        <w:rPr>
          <w:rFonts w:ascii="Times New Roman" w:hAnsi="Times New Roman" w:cs="Times New Roman"/>
          <w:sz w:val="24"/>
          <w:szCs w:val="24"/>
        </w:rPr>
        <w:t xml:space="preserve"> Тольятти 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</w:t>
      </w:r>
      <w:r w:rsidR="002B3AC0">
        <w:rPr>
          <w:rFonts w:ascii="Times New Roman" w:hAnsi="Times New Roman" w:cs="Times New Roman"/>
          <w:sz w:val="24"/>
          <w:szCs w:val="24"/>
        </w:rPr>
        <w:t>23.11.2022 № 141</w:t>
      </w:r>
      <w:r w:rsidR="00FF2C21">
        <w:rPr>
          <w:rFonts w:ascii="Times New Roman" w:hAnsi="Times New Roman" w:cs="Times New Roman"/>
          <w:sz w:val="24"/>
          <w:szCs w:val="24"/>
        </w:rPr>
        <w:t>8</w:t>
      </w:r>
      <w:r w:rsidR="002B3AC0">
        <w:rPr>
          <w:rFonts w:ascii="Times New Roman" w:hAnsi="Times New Roman" w:cs="Times New Roman"/>
          <w:sz w:val="24"/>
          <w:szCs w:val="24"/>
        </w:rPr>
        <w:t xml:space="preserve"> 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7F6C32" w:rsidRPr="007F6C32">
        <w:rPr>
          <w:rFonts w:ascii="Times New Roman" w:hAnsi="Times New Roman" w:cs="Times New Roman"/>
          <w:sz w:val="24"/>
          <w:szCs w:val="24"/>
        </w:rPr>
        <w:t xml:space="preserve">О бюджете городского округа Тольятти </w:t>
      </w:r>
      <w:r w:rsidR="007F6C32" w:rsidRPr="00FC120D">
        <w:rPr>
          <w:rFonts w:ascii="Times New Roman" w:hAnsi="Times New Roman" w:cs="Times New Roman"/>
          <w:b/>
          <w:sz w:val="24"/>
          <w:szCs w:val="24"/>
        </w:rPr>
        <w:t>на 202</w:t>
      </w:r>
      <w:r w:rsidR="00FF2C21">
        <w:rPr>
          <w:rFonts w:ascii="Times New Roman" w:hAnsi="Times New Roman" w:cs="Times New Roman"/>
          <w:b/>
          <w:sz w:val="24"/>
          <w:szCs w:val="24"/>
        </w:rPr>
        <w:t>3</w:t>
      </w:r>
      <w:r w:rsidR="007F6C32" w:rsidRPr="00FC120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F6C32" w:rsidRPr="007F6C32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FF2C21">
        <w:rPr>
          <w:rFonts w:ascii="Times New Roman" w:hAnsi="Times New Roman" w:cs="Times New Roman"/>
          <w:sz w:val="24"/>
          <w:szCs w:val="24"/>
        </w:rPr>
        <w:t>4</w:t>
      </w:r>
      <w:r w:rsidR="007F6C32" w:rsidRPr="007F6C32">
        <w:rPr>
          <w:rFonts w:ascii="Times New Roman" w:hAnsi="Times New Roman" w:cs="Times New Roman"/>
          <w:sz w:val="24"/>
          <w:szCs w:val="24"/>
        </w:rPr>
        <w:t xml:space="preserve"> и 202</w:t>
      </w:r>
      <w:r w:rsidR="00FF2C21">
        <w:rPr>
          <w:rFonts w:ascii="Times New Roman" w:hAnsi="Times New Roman" w:cs="Times New Roman"/>
          <w:sz w:val="24"/>
          <w:szCs w:val="24"/>
        </w:rPr>
        <w:t>5</w:t>
      </w:r>
      <w:r w:rsidR="007F6C32" w:rsidRPr="007F6C32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  <w:r w:rsidR="00FF2C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(в ред. от 22.12.2023)</w:t>
      </w:r>
      <w:r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</w:t>
      </w:r>
    </w:p>
    <w:p w:rsidR="00FF2C21" w:rsidRPr="00FF2C21" w:rsidRDefault="00602B36" w:rsidP="00FF2C21">
      <w:pPr>
        <w:pStyle w:val="af7"/>
        <w:spacing w:before="0" w:beforeAutospacing="0" w:after="0" w:afterAutospacing="0"/>
        <w:ind w:firstLine="539"/>
        <w:jc w:val="both"/>
      </w:pPr>
      <w:r w:rsidRPr="007F6C32">
        <w:rPr>
          <w:spacing w:val="-2"/>
        </w:rPr>
        <w:t>«</w:t>
      </w:r>
      <w:r w:rsidR="00FF2C21" w:rsidRPr="00FF2C21">
        <w:t>8. Размер части прибыли, полученной муниципальными предприятиями городского округа Тольятти, рассчитывается в процентном соотношении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</w:p>
    <w:p w:rsidR="00602B36" w:rsidRPr="00FF2C21" w:rsidRDefault="00FF2C21" w:rsidP="00FF2C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C2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бюджет городского округа Тольятти перечисляется часть прибыли, полученная муниципальными предприятиями городского округа Тольятти по итогам работы за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022 год, в размере 0 процентов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2B36" w:rsidRPr="007F6C3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».</w:t>
      </w:r>
      <w:proofErr w:type="gramEnd"/>
    </w:p>
    <w:p w:rsidR="00C41708" w:rsidRDefault="00C41708" w:rsidP="00C41708">
      <w:pPr>
        <w:pStyle w:val="af7"/>
        <w:spacing w:before="0" w:beforeAutospacing="0" w:after="0" w:afterAutospacing="0"/>
        <w:ind w:firstLine="567"/>
        <w:jc w:val="both"/>
        <w:rPr>
          <w:b/>
          <w:spacing w:val="-2"/>
        </w:rPr>
      </w:pPr>
    </w:p>
    <w:p w:rsidR="00C41708" w:rsidRDefault="00C41708" w:rsidP="00C41708">
      <w:pPr>
        <w:pStyle w:val="af7"/>
        <w:spacing w:before="0" w:beforeAutospacing="0" w:after="0" w:afterAutospacing="0"/>
        <w:ind w:firstLine="567"/>
        <w:jc w:val="both"/>
      </w:pPr>
      <w:proofErr w:type="gramStart"/>
      <w:r w:rsidRPr="00A67B7F">
        <w:rPr>
          <w:b/>
          <w:spacing w:val="-2"/>
        </w:rPr>
        <w:t xml:space="preserve">Согласно требований </w:t>
      </w:r>
      <w:r w:rsidRPr="00A67B7F">
        <w:rPr>
          <w:b/>
          <w:bCs/>
        </w:rPr>
        <w:t xml:space="preserve">Порядка </w:t>
      </w:r>
      <w:r w:rsidRPr="00A67B7F">
        <w:rPr>
          <w:bCs/>
        </w:rPr>
        <w:t>оценки эффективности управления муниципальным имуществом, закрепленным на праве хозяйственного ведения</w:t>
      </w:r>
      <w:r w:rsidRPr="00A67B7F">
        <w:t xml:space="preserve"> </w:t>
      </w:r>
      <w:r w:rsidRPr="00A67B7F">
        <w:rPr>
          <w:bCs/>
        </w:rPr>
        <w:t>за муниципальными унитарными предприятиями,</w:t>
      </w:r>
      <w:r w:rsidRPr="00A67B7F">
        <w:t xml:space="preserve"> </w:t>
      </w:r>
      <w:r w:rsidRPr="00090013">
        <w:rPr>
          <w:b/>
        </w:rPr>
        <w:t>если</w:t>
      </w:r>
      <w:r>
        <w:t xml:space="preserve"> суммарная оценка по всем критериям составляет от 57 до 79 баллов или суммарная оценка по всем критериям составляет 80 баллов и более, но при этом по одному из критериев </w:t>
      </w:r>
      <w:hyperlink r:id="rId9" w:history="1">
        <w:r w:rsidRPr="00D31246">
          <w:rPr>
            <w:rStyle w:val="a8"/>
            <w:color w:val="auto"/>
          </w:rPr>
          <w:t>5</w:t>
        </w:r>
      </w:hyperlink>
      <w:r w:rsidRPr="00D31246">
        <w:t xml:space="preserve">, </w:t>
      </w:r>
      <w:hyperlink r:id="rId10" w:history="1">
        <w:r w:rsidRPr="00D31246">
          <w:rPr>
            <w:rStyle w:val="a8"/>
            <w:color w:val="auto"/>
          </w:rPr>
          <w:t>9</w:t>
        </w:r>
      </w:hyperlink>
      <w:r w:rsidRPr="00D31246">
        <w:t xml:space="preserve">, </w:t>
      </w:r>
      <w:hyperlink r:id="rId11" w:history="1">
        <w:r w:rsidRPr="00D31246">
          <w:rPr>
            <w:rStyle w:val="a8"/>
            <w:color w:val="auto"/>
          </w:rPr>
          <w:t>10</w:t>
        </w:r>
      </w:hyperlink>
      <w:r w:rsidRPr="00D31246">
        <w:t xml:space="preserve">, </w:t>
      </w:r>
      <w:hyperlink r:id="rId12" w:history="1">
        <w:r w:rsidRPr="00D31246">
          <w:rPr>
            <w:rStyle w:val="a8"/>
            <w:color w:val="auto"/>
          </w:rPr>
          <w:t>13</w:t>
        </w:r>
      </w:hyperlink>
      <w:r w:rsidRPr="00D31246">
        <w:t xml:space="preserve">, </w:t>
      </w:r>
      <w:hyperlink r:id="rId13" w:history="1">
        <w:r w:rsidRPr="00D31246">
          <w:rPr>
            <w:rStyle w:val="a8"/>
            <w:color w:val="auto"/>
          </w:rPr>
          <w:t>18</w:t>
        </w:r>
      </w:hyperlink>
      <w:r w:rsidRPr="00D31246">
        <w:t xml:space="preserve">, </w:t>
      </w:r>
      <w:hyperlink r:id="rId14" w:history="1">
        <w:r w:rsidRPr="00D31246">
          <w:rPr>
            <w:rStyle w:val="a8"/>
            <w:color w:val="auto"/>
          </w:rPr>
          <w:t>19</w:t>
        </w:r>
      </w:hyperlink>
      <w:r w:rsidRPr="00D31246">
        <w:t xml:space="preserve">, </w:t>
      </w:r>
      <w:hyperlink r:id="rId15" w:history="1">
        <w:r w:rsidRPr="00D31246">
          <w:rPr>
            <w:rStyle w:val="a8"/>
            <w:color w:val="auto"/>
          </w:rPr>
          <w:t>21</w:t>
        </w:r>
      </w:hyperlink>
      <w:r w:rsidRPr="00D31246">
        <w:t xml:space="preserve">, </w:t>
      </w:r>
      <w:hyperlink r:id="rId16" w:history="1">
        <w:r w:rsidRPr="00D31246">
          <w:rPr>
            <w:rStyle w:val="a8"/>
            <w:color w:val="auto"/>
          </w:rPr>
          <w:t>22</w:t>
        </w:r>
      </w:hyperlink>
      <w:r w:rsidRPr="00D31246">
        <w:t xml:space="preserve">, </w:t>
      </w:r>
      <w:hyperlink r:id="rId17" w:history="1">
        <w:r w:rsidRPr="00D31246">
          <w:rPr>
            <w:rStyle w:val="a8"/>
            <w:color w:val="auto"/>
          </w:rPr>
          <w:t>23</w:t>
        </w:r>
      </w:hyperlink>
      <w:r>
        <w:t xml:space="preserve"> оценка критериев равна 0</w:t>
      </w:r>
      <w:proofErr w:type="gramEnd"/>
      <w:r>
        <w:t xml:space="preserve">, управление муниципальным имуществом, закрепленным на праве хозяйственного ведения за МУП, </w:t>
      </w:r>
      <w:proofErr w:type="gramStart"/>
      <w:r>
        <w:t xml:space="preserve">является </w:t>
      </w:r>
      <w:r w:rsidRPr="00090013">
        <w:rPr>
          <w:b/>
        </w:rPr>
        <w:t>недостаточно эффективным</w:t>
      </w:r>
      <w:r>
        <w:t xml:space="preserve"> проводится</w:t>
      </w:r>
      <w:proofErr w:type="gramEnd"/>
      <w:r>
        <w:t xml:space="preserve"> анализ оценок значений каждого критерия с подготовкой предложений:</w:t>
      </w:r>
    </w:p>
    <w:p w:rsidR="00C41708" w:rsidRDefault="00C41708" w:rsidP="00C41708">
      <w:pPr>
        <w:pStyle w:val="af7"/>
        <w:spacing w:before="0" w:beforeAutospacing="0" w:after="0" w:afterAutospacing="0" w:line="288" w:lineRule="atLeast"/>
        <w:ind w:firstLine="540"/>
        <w:jc w:val="both"/>
      </w:pPr>
      <w:r>
        <w:t xml:space="preserve">- о повышении эффективности использования муниципального имущества, закрепленного на праве хозяйственного ведения за МУП; </w:t>
      </w:r>
    </w:p>
    <w:p w:rsidR="00C41708" w:rsidRDefault="00C41708" w:rsidP="00C41708">
      <w:pPr>
        <w:pStyle w:val="af7"/>
        <w:spacing w:before="0" w:beforeAutospacing="0" w:after="0" w:afterAutospacing="0" w:line="288" w:lineRule="atLeast"/>
        <w:ind w:firstLine="540"/>
        <w:jc w:val="both"/>
      </w:pPr>
      <w:r>
        <w:t xml:space="preserve">- об оптимизации использования муниципального имущества, закрепленного на праве хозяйственного ведения за МУП, в том числе путем приватизации, реорганизации, передачи указанного имущества в муниципальную казну; </w:t>
      </w:r>
    </w:p>
    <w:p w:rsidR="00C41708" w:rsidRDefault="00C41708" w:rsidP="00C41708">
      <w:pPr>
        <w:pStyle w:val="af7"/>
        <w:spacing w:before="0" w:beforeAutospacing="0" w:after="0" w:afterAutospacing="0" w:line="288" w:lineRule="atLeast"/>
        <w:ind w:firstLine="540"/>
        <w:jc w:val="both"/>
      </w:pPr>
      <w:r>
        <w:t xml:space="preserve">- об устранении негативных отклонений от нормативных, плановых и фактических значений за предыдущий отчетный период. </w:t>
      </w:r>
    </w:p>
    <w:p w:rsidR="00FF2C21" w:rsidRDefault="00FF2C21" w:rsidP="005F4EA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60B3F" w:rsidRDefault="00560B3F" w:rsidP="005F4EA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соответствии с </w:t>
      </w:r>
      <w:r w:rsidR="0083379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оценочными критериями</w:t>
      </w:r>
      <w:r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20</w:t>
      </w:r>
      <w:r w:rsidR="00C749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FF2C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году:</w:t>
      </w:r>
    </w:p>
    <w:p w:rsidR="00AA337C" w:rsidRDefault="00AA337C" w:rsidP="00F64342">
      <w:pPr>
        <w:pStyle w:val="af9"/>
        <w:ind w:firstLine="567"/>
        <w:jc w:val="both"/>
        <w:rPr>
          <w:bCs/>
          <w:spacing w:val="-2"/>
          <w:sz w:val="24"/>
          <w:szCs w:val="24"/>
          <w:lang w:eastAsia="ru-RU"/>
        </w:rPr>
      </w:pPr>
      <w:r w:rsidRPr="00FD74C0">
        <w:rPr>
          <w:b/>
          <w:spacing w:val="-2"/>
          <w:sz w:val="24"/>
          <w:szCs w:val="24"/>
          <w:lang w:eastAsia="ru-RU"/>
        </w:rPr>
        <w:t xml:space="preserve">1. </w:t>
      </w:r>
      <w:proofErr w:type="gramStart"/>
      <w:r w:rsidRPr="00FD74C0">
        <w:rPr>
          <w:b/>
          <w:spacing w:val="-2"/>
          <w:sz w:val="24"/>
          <w:szCs w:val="24"/>
          <w:lang w:eastAsia="ru-RU"/>
        </w:rPr>
        <w:t xml:space="preserve">Суммарная оценка по итогам работы </w:t>
      </w:r>
      <w:r w:rsidR="008A63F0" w:rsidRPr="00FD74C0">
        <w:rPr>
          <w:b/>
          <w:spacing w:val="-2"/>
          <w:sz w:val="24"/>
          <w:szCs w:val="24"/>
          <w:lang w:eastAsia="ru-RU"/>
        </w:rPr>
        <w:t xml:space="preserve">за 2023 год </w:t>
      </w:r>
      <w:r w:rsidRPr="00FD74C0">
        <w:rPr>
          <w:b/>
          <w:spacing w:val="-2"/>
          <w:sz w:val="24"/>
          <w:szCs w:val="24"/>
          <w:lang w:eastAsia="ru-RU"/>
        </w:rPr>
        <w:t>МП «ТПАТП № 3» составила</w:t>
      </w:r>
      <w:r w:rsidRPr="00FD74C0">
        <w:rPr>
          <w:spacing w:val="-2"/>
          <w:sz w:val="24"/>
          <w:szCs w:val="24"/>
          <w:lang w:eastAsia="ru-RU"/>
        </w:rPr>
        <w:t xml:space="preserve"> </w:t>
      </w:r>
      <w:r w:rsidR="00F64342" w:rsidRPr="00FD74C0">
        <w:rPr>
          <w:b/>
          <w:spacing w:val="-2"/>
          <w:sz w:val="24"/>
          <w:szCs w:val="24"/>
          <w:lang w:eastAsia="ru-RU"/>
        </w:rPr>
        <w:t>89</w:t>
      </w:r>
      <w:r w:rsidRPr="00FD74C0">
        <w:rPr>
          <w:b/>
          <w:spacing w:val="-2"/>
          <w:sz w:val="24"/>
          <w:szCs w:val="24"/>
          <w:lang w:eastAsia="ru-RU"/>
        </w:rPr>
        <w:t xml:space="preserve"> баллов</w:t>
      </w:r>
      <w:r w:rsidR="00F64342" w:rsidRPr="00FD74C0">
        <w:rPr>
          <w:b/>
          <w:spacing w:val="-2"/>
          <w:sz w:val="24"/>
          <w:szCs w:val="24"/>
          <w:lang w:eastAsia="ru-RU"/>
        </w:rPr>
        <w:t xml:space="preserve"> </w:t>
      </w:r>
      <w:r w:rsidR="00F64342">
        <w:rPr>
          <w:color w:val="000000"/>
          <w:sz w:val="24"/>
          <w:szCs w:val="24"/>
        </w:rPr>
        <w:t xml:space="preserve">(в диапазоне от 80 и более, при этом значение критерия №13 «Рентабельность </w:t>
      </w:r>
      <w:r w:rsidR="00F64342">
        <w:rPr>
          <w:color w:val="000000"/>
          <w:sz w:val="24"/>
          <w:szCs w:val="24"/>
        </w:rPr>
        <w:lastRenderedPageBreak/>
        <w:t>продаж, %» равно 0 баллов.</w:t>
      </w:r>
      <w:r w:rsidR="00F64342" w:rsidRPr="00F64342">
        <w:rPr>
          <w:spacing w:val="-2"/>
          <w:sz w:val="24"/>
          <w:szCs w:val="24"/>
          <w:lang w:eastAsia="ru-RU"/>
        </w:rPr>
        <w:t>)</w:t>
      </w:r>
      <w:r w:rsidRPr="00F64342">
        <w:rPr>
          <w:spacing w:val="-2"/>
          <w:sz w:val="24"/>
          <w:szCs w:val="24"/>
          <w:lang w:eastAsia="ru-RU"/>
        </w:rPr>
        <w:t>,</w:t>
      </w:r>
      <w:r w:rsidRPr="002861F4">
        <w:rPr>
          <w:spacing w:val="-2"/>
          <w:sz w:val="24"/>
          <w:szCs w:val="24"/>
          <w:lang w:eastAsia="ru-RU"/>
        </w:rPr>
        <w:t xml:space="preserve"> </w:t>
      </w:r>
      <w:r w:rsidRPr="002861F4">
        <w:rPr>
          <w:i/>
          <w:spacing w:val="-2"/>
          <w:sz w:val="24"/>
          <w:szCs w:val="24"/>
          <w:lang w:eastAsia="ru-RU"/>
        </w:rPr>
        <w:t>управление</w:t>
      </w:r>
      <w:r w:rsidRPr="002861F4">
        <w:rPr>
          <w:spacing w:val="-2"/>
          <w:sz w:val="24"/>
          <w:szCs w:val="24"/>
          <w:lang w:eastAsia="ru-RU"/>
        </w:rPr>
        <w:t xml:space="preserve"> муниципальным имуществом, закрепленным на праве хозяйственного ведения за МП является </w:t>
      </w:r>
      <w:r w:rsidRPr="002861F4">
        <w:rPr>
          <w:i/>
          <w:spacing w:val="-2"/>
          <w:sz w:val="24"/>
          <w:szCs w:val="24"/>
          <w:lang w:eastAsia="ru-RU"/>
        </w:rPr>
        <w:t xml:space="preserve">недостаточно эффективным </w:t>
      </w:r>
      <w:r w:rsidRPr="002861F4">
        <w:rPr>
          <w:bCs/>
          <w:spacing w:val="-2"/>
          <w:sz w:val="24"/>
          <w:szCs w:val="24"/>
          <w:lang w:eastAsia="ru-RU"/>
        </w:rPr>
        <w:t>(в 202</w:t>
      </w:r>
      <w:r w:rsidR="00F64342">
        <w:rPr>
          <w:bCs/>
          <w:spacing w:val="-2"/>
          <w:sz w:val="24"/>
          <w:szCs w:val="24"/>
          <w:lang w:eastAsia="ru-RU"/>
        </w:rPr>
        <w:t>2</w:t>
      </w:r>
      <w:r w:rsidRPr="002861F4">
        <w:rPr>
          <w:bCs/>
          <w:spacing w:val="-2"/>
          <w:sz w:val="24"/>
          <w:szCs w:val="24"/>
          <w:lang w:eastAsia="ru-RU"/>
        </w:rPr>
        <w:t xml:space="preserve"> году - </w:t>
      </w:r>
      <w:r w:rsidR="00F64342">
        <w:rPr>
          <w:bCs/>
          <w:spacing w:val="-2"/>
          <w:sz w:val="24"/>
          <w:szCs w:val="24"/>
          <w:lang w:eastAsia="ru-RU"/>
        </w:rPr>
        <w:t>78</w:t>
      </w:r>
      <w:r w:rsidRPr="002861F4">
        <w:rPr>
          <w:bCs/>
          <w:spacing w:val="-2"/>
          <w:sz w:val="24"/>
          <w:szCs w:val="24"/>
          <w:lang w:eastAsia="ru-RU"/>
        </w:rPr>
        <w:t xml:space="preserve"> баллов, управление </w:t>
      </w:r>
      <w:r w:rsidR="00325447">
        <w:rPr>
          <w:bCs/>
          <w:spacing w:val="-2"/>
          <w:sz w:val="24"/>
          <w:szCs w:val="24"/>
          <w:lang w:eastAsia="ru-RU"/>
        </w:rPr>
        <w:t xml:space="preserve">было </w:t>
      </w:r>
      <w:r w:rsidRPr="002861F4">
        <w:rPr>
          <w:bCs/>
          <w:spacing w:val="-2"/>
          <w:sz w:val="24"/>
          <w:szCs w:val="24"/>
          <w:lang w:eastAsia="ru-RU"/>
        </w:rPr>
        <w:t>приз</w:t>
      </w:r>
      <w:r w:rsidR="00F64342">
        <w:rPr>
          <w:bCs/>
          <w:spacing w:val="-2"/>
          <w:sz w:val="24"/>
          <w:szCs w:val="24"/>
          <w:lang w:eastAsia="ru-RU"/>
        </w:rPr>
        <w:t>нано недостаточно неэффективным</w:t>
      </w:r>
      <w:r w:rsidRPr="002861F4">
        <w:rPr>
          <w:bCs/>
          <w:spacing w:val="-2"/>
          <w:sz w:val="24"/>
          <w:szCs w:val="24"/>
          <w:lang w:eastAsia="ru-RU"/>
        </w:rPr>
        <w:t>).</w:t>
      </w:r>
      <w:proofErr w:type="gramEnd"/>
    </w:p>
    <w:p w:rsidR="00494F5F" w:rsidRPr="00FD74C0" w:rsidRDefault="00494F5F" w:rsidP="00FD74C0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FD74C0">
        <w:rPr>
          <w:color w:val="000000"/>
          <w:sz w:val="24"/>
          <w:szCs w:val="24"/>
        </w:rPr>
        <w:t>По состоянию на 01.01.2023 на балансе предприятия числилось 266 автобусов, на 01.01.2024 - 273 автобуса.</w:t>
      </w:r>
    </w:p>
    <w:p w:rsidR="00FD74C0" w:rsidRPr="00FD74C0" w:rsidRDefault="00FD74C0" w:rsidP="00FD74C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FD74C0">
        <w:rPr>
          <w:color w:val="000000"/>
          <w:sz w:val="24"/>
          <w:szCs w:val="24"/>
        </w:rPr>
        <w:t>Общие доходы за 2023 год составили 1 185 536 тыс. руб., что на 2% меньше планового показателя (1 209 230 тыс. руб.) и на 3,9% больше факта 2022 года (1 140 494 тыс. руб.).</w:t>
      </w:r>
    </w:p>
    <w:p w:rsidR="00FD74C0" w:rsidRPr="00FD74C0" w:rsidRDefault="00FD74C0" w:rsidP="00FD74C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FD74C0">
        <w:rPr>
          <w:color w:val="000000"/>
          <w:sz w:val="24"/>
          <w:szCs w:val="24"/>
        </w:rPr>
        <w:t>В структуре доходов 2023 года субсидии составили 212 83</w:t>
      </w:r>
      <w:r w:rsidR="00E53FC0">
        <w:rPr>
          <w:color w:val="000000"/>
          <w:sz w:val="24"/>
          <w:szCs w:val="24"/>
        </w:rPr>
        <w:t>9</w:t>
      </w:r>
      <w:r w:rsidRPr="00FD74C0">
        <w:rPr>
          <w:color w:val="000000"/>
          <w:sz w:val="24"/>
          <w:szCs w:val="24"/>
        </w:rPr>
        <w:t xml:space="preserve"> тыс. руб.</w:t>
      </w:r>
    </w:p>
    <w:p w:rsidR="00FD74C0" w:rsidRPr="00FD74C0" w:rsidRDefault="00FD74C0" w:rsidP="00FD74C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FD74C0">
        <w:rPr>
          <w:color w:val="000000"/>
          <w:sz w:val="24"/>
          <w:szCs w:val="24"/>
        </w:rPr>
        <w:t xml:space="preserve">Субсидии из регионального бюджета </w:t>
      </w:r>
      <w:r w:rsidR="00E53FC0">
        <w:rPr>
          <w:color w:val="000000"/>
          <w:sz w:val="24"/>
          <w:szCs w:val="24"/>
        </w:rPr>
        <w:t>-</w:t>
      </w:r>
      <w:r w:rsidRPr="00FD74C0">
        <w:rPr>
          <w:color w:val="000000"/>
          <w:sz w:val="24"/>
          <w:szCs w:val="24"/>
        </w:rPr>
        <w:t xml:space="preserve"> 198 517 тыс. руб. при плане 193 446,7 тыс. руб.</w:t>
      </w:r>
    </w:p>
    <w:p w:rsidR="00FD74C0" w:rsidRPr="00FD74C0" w:rsidRDefault="00FD74C0" w:rsidP="00FD74C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FD74C0">
        <w:rPr>
          <w:color w:val="000000"/>
          <w:sz w:val="24"/>
          <w:szCs w:val="24"/>
        </w:rPr>
        <w:t xml:space="preserve">Субсидии бюджета городского округа </w:t>
      </w:r>
      <w:r w:rsidR="00E53FC0">
        <w:rPr>
          <w:color w:val="000000"/>
          <w:sz w:val="24"/>
          <w:szCs w:val="24"/>
        </w:rPr>
        <w:t>-</w:t>
      </w:r>
      <w:r w:rsidRPr="00FD74C0">
        <w:rPr>
          <w:color w:val="000000"/>
          <w:sz w:val="24"/>
          <w:szCs w:val="24"/>
        </w:rPr>
        <w:t xml:space="preserve"> 14 322 тыс. руб. при плане 12 344 тыс. руб.</w:t>
      </w:r>
    </w:p>
    <w:p w:rsidR="00FD74C0" w:rsidRPr="00FD74C0" w:rsidRDefault="00FD74C0" w:rsidP="00FD74C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FD74C0">
        <w:rPr>
          <w:color w:val="000000"/>
          <w:sz w:val="24"/>
          <w:szCs w:val="24"/>
        </w:rPr>
        <w:t>Перевезено 18 962,2 тыс. пасс</w:t>
      </w:r>
      <w:r w:rsidR="00E53FC0">
        <w:rPr>
          <w:color w:val="000000"/>
          <w:sz w:val="24"/>
          <w:szCs w:val="24"/>
        </w:rPr>
        <w:t>ажиров</w:t>
      </w:r>
      <w:r w:rsidRPr="00FD74C0">
        <w:rPr>
          <w:color w:val="000000"/>
          <w:sz w:val="24"/>
          <w:szCs w:val="24"/>
        </w:rPr>
        <w:t xml:space="preserve"> (факт 2022 года 17 352,4 тыс. пасс.)</w:t>
      </w:r>
    </w:p>
    <w:p w:rsidR="00777A3D" w:rsidRPr="00777A3D" w:rsidRDefault="00777A3D" w:rsidP="00777A3D">
      <w:pPr>
        <w:pStyle w:val="1"/>
        <w:spacing w:before="0" w:line="240" w:lineRule="auto"/>
        <w:ind w:firstLine="567"/>
        <w:rPr>
          <w:sz w:val="24"/>
          <w:szCs w:val="24"/>
        </w:rPr>
      </w:pPr>
      <w:r w:rsidRPr="00777A3D">
        <w:rPr>
          <w:color w:val="000000"/>
          <w:sz w:val="24"/>
          <w:szCs w:val="24"/>
        </w:rPr>
        <w:t xml:space="preserve">Общий финансовый результат деятельности предприятия за 2023 год представлен </w:t>
      </w:r>
      <w:r w:rsidRPr="00777A3D">
        <w:rPr>
          <w:b/>
          <w:color w:val="000000"/>
          <w:sz w:val="24"/>
          <w:szCs w:val="24"/>
        </w:rPr>
        <w:t>прибылью в размере 742 тыс. руб.</w:t>
      </w:r>
      <w:r w:rsidRPr="00777A3D">
        <w:rPr>
          <w:color w:val="000000"/>
          <w:sz w:val="24"/>
          <w:szCs w:val="24"/>
        </w:rPr>
        <w:t xml:space="preserve"> при плановом безубыточном уровне финансового результата и фактической прибыли 2022 года в размере 266,2 тыс. руб., что обусловлено, в основном, снижением расходов на топливо, материалы, затраты агента.</w:t>
      </w:r>
    </w:p>
    <w:p w:rsidR="00777A3D" w:rsidRPr="00494F5F" w:rsidRDefault="00777A3D" w:rsidP="00494F5F">
      <w:pPr>
        <w:pStyle w:val="1"/>
        <w:spacing w:before="0" w:line="240" w:lineRule="auto"/>
        <w:ind w:firstLine="567"/>
        <w:rPr>
          <w:sz w:val="24"/>
          <w:szCs w:val="24"/>
        </w:rPr>
      </w:pPr>
      <w:r w:rsidRPr="00494F5F">
        <w:rPr>
          <w:color w:val="000000"/>
          <w:sz w:val="24"/>
          <w:szCs w:val="24"/>
        </w:rPr>
        <w:t>Финансовый результат от перевозок представлен убытком в размере 50 942,8 тыс. руб., в том числе:</w:t>
      </w:r>
    </w:p>
    <w:p w:rsidR="00777A3D" w:rsidRPr="00494F5F" w:rsidRDefault="00777A3D" w:rsidP="00494F5F">
      <w:pPr>
        <w:pStyle w:val="1"/>
        <w:numPr>
          <w:ilvl w:val="0"/>
          <w:numId w:val="20"/>
        </w:numPr>
        <w:shd w:val="clear" w:color="auto" w:fill="auto"/>
        <w:tabs>
          <w:tab w:val="left" w:pos="982"/>
        </w:tabs>
        <w:spacing w:before="0" w:line="240" w:lineRule="auto"/>
        <w:ind w:firstLine="567"/>
        <w:rPr>
          <w:sz w:val="24"/>
          <w:szCs w:val="24"/>
        </w:rPr>
      </w:pPr>
      <w:bookmarkStart w:id="3" w:name="bookmark23"/>
      <w:bookmarkEnd w:id="3"/>
      <w:r w:rsidRPr="00494F5F">
        <w:rPr>
          <w:color w:val="000000"/>
          <w:sz w:val="24"/>
          <w:szCs w:val="24"/>
        </w:rPr>
        <w:t>по городским перевозкам получен убыток в размере 44 446,3 тыс. руб., без учета амортизации сумма прибыли составляет 11 928,4 тыс. руб.</w:t>
      </w:r>
    </w:p>
    <w:p w:rsidR="00777A3D" w:rsidRPr="00494F5F" w:rsidRDefault="00777A3D" w:rsidP="00494F5F">
      <w:pPr>
        <w:pStyle w:val="1"/>
        <w:numPr>
          <w:ilvl w:val="0"/>
          <w:numId w:val="20"/>
        </w:numPr>
        <w:shd w:val="clear" w:color="auto" w:fill="auto"/>
        <w:tabs>
          <w:tab w:val="left" w:pos="949"/>
        </w:tabs>
        <w:spacing w:before="0" w:line="240" w:lineRule="auto"/>
        <w:ind w:firstLine="567"/>
        <w:rPr>
          <w:sz w:val="24"/>
          <w:szCs w:val="24"/>
        </w:rPr>
      </w:pPr>
      <w:bookmarkStart w:id="4" w:name="bookmark24"/>
      <w:bookmarkEnd w:id="4"/>
      <w:r w:rsidRPr="00494F5F">
        <w:rPr>
          <w:color w:val="000000"/>
          <w:sz w:val="24"/>
          <w:szCs w:val="24"/>
        </w:rPr>
        <w:t>по перевозкам АО «АВТОВАЗ» получен убыток в размере 18 120,6 тыс. руб., без учета амортизации сумма убытка составляет</w:t>
      </w:r>
      <w:bookmarkStart w:id="5" w:name="bookmark25"/>
      <w:bookmarkEnd w:id="5"/>
      <w:r w:rsidRPr="00494F5F">
        <w:rPr>
          <w:sz w:val="24"/>
          <w:szCs w:val="24"/>
        </w:rPr>
        <w:t xml:space="preserve"> 11 </w:t>
      </w:r>
      <w:r w:rsidRPr="00494F5F">
        <w:rPr>
          <w:color w:val="000000"/>
          <w:sz w:val="24"/>
          <w:szCs w:val="24"/>
        </w:rPr>
        <w:t>521 тыс. руб.;</w:t>
      </w:r>
    </w:p>
    <w:p w:rsidR="00494F5F" w:rsidRPr="00494F5F" w:rsidRDefault="00777A3D" w:rsidP="00494F5F">
      <w:pPr>
        <w:pStyle w:val="1"/>
        <w:numPr>
          <w:ilvl w:val="0"/>
          <w:numId w:val="20"/>
        </w:numPr>
        <w:shd w:val="clear" w:color="auto" w:fill="auto"/>
        <w:tabs>
          <w:tab w:val="left" w:pos="978"/>
        </w:tabs>
        <w:spacing w:before="0" w:line="240" w:lineRule="auto"/>
        <w:ind w:firstLine="567"/>
        <w:rPr>
          <w:sz w:val="24"/>
          <w:szCs w:val="24"/>
        </w:rPr>
      </w:pPr>
      <w:bookmarkStart w:id="6" w:name="bookmark26"/>
      <w:bookmarkEnd w:id="6"/>
      <w:r w:rsidRPr="00494F5F">
        <w:rPr>
          <w:color w:val="000000"/>
          <w:sz w:val="24"/>
          <w:szCs w:val="24"/>
        </w:rPr>
        <w:t>по садово-дачным перевозкам получена прибыль в размере 9 095,4 тыс. руб., без учета амортизации сумма прибыли составляет</w:t>
      </w:r>
      <w:bookmarkStart w:id="7" w:name="bookmark27"/>
      <w:bookmarkEnd w:id="7"/>
      <w:r w:rsidRPr="00494F5F">
        <w:rPr>
          <w:sz w:val="24"/>
          <w:szCs w:val="24"/>
        </w:rPr>
        <w:t xml:space="preserve"> 12 </w:t>
      </w:r>
      <w:r w:rsidRPr="00494F5F">
        <w:rPr>
          <w:color w:val="000000"/>
          <w:sz w:val="24"/>
          <w:szCs w:val="24"/>
        </w:rPr>
        <w:t>618,9 тыс. руб.</w:t>
      </w:r>
    </w:p>
    <w:p w:rsidR="00494F5F" w:rsidRPr="00494F5F" w:rsidRDefault="00494F5F" w:rsidP="00494F5F">
      <w:pPr>
        <w:pStyle w:val="1"/>
        <w:numPr>
          <w:ilvl w:val="0"/>
          <w:numId w:val="20"/>
        </w:numPr>
        <w:shd w:val="clear" w:color="auto" w:fill="auto"/>
        <w:tabs>
          <w:tab w:val="left" w:pos="978"/>
        </w:tabs>
        <w:spacing w:before="0" w:line="240" w:lineRule="auto"/>
        <w:ind w:firstLine="567"/>
        <w:rPr>
          <w:sz w:val="24"/>
          <w:szCs w:val="24"/>
        </w:rPr>
      </w:pPr>
      <w:r w:rsidRPr="00494F5F">
        <w:rPr>
          <w:color w:val="000000"/>
          <w:sz w:val="24"/>
          <w:szCs w:val="24"/>
        </w:rPr>
        <w:t>по заказным перевозкам получена прибыль в размере 2 528,7 тыс. руб., без учета амортизации сумма прибыли составляет 2 717 тыс. руб.</w:t>
      </w:r>
    </w:p>
    <w:p w:rsidR="00494F5F" w:rsidRDefault="00AA337C" w:rsidP="00494F5F">
      <w:pPr>
        <w:pStyle w:val="1"/>
        <w:spacing w:before="0"/>
        <w:ind w:firstLine="700"/>
        <w:rPr>
          <w:color w:val="000000"/>
          <w:sz w:val="24"/>
          <w:szCs w:val="24"/>
        </w:rPr>
      </w:pPr>
      <w:r w:rsidRPr="00494F5F">
        <w:rPr>
          <w:sz w:val="24"/>
          <w:szCs w:val="24"/>
        </w:rPr>
        <w:t>Кассовый разрыв по состоянию на 31.12.202</w:t>
      </w:r>
      <w:r w:rsidR="00494F5F" w:rsidRPr="00494F5F">
        <w:rPr>
          <w:sz w:val="24"/>
          <w:szCs w:val="24"/>
        </w:rPr>
        <w:t>3</w:t>
      </w:r>
      <w:r w:rsidRPr="00494F5F">
        <w:rPr>
          <w:sz w:val="24"/>
          <w:szCs w:val="24"/>
        </w:rPr>
        <w:t xml:space="preserve"> </w:t>
      </w:r>
      <w:r w:rsidR="00494F5F" w:rsidRPr="00494F5F">
        <w:rPr>
          <w:color w:val="000000"/>
          <w:sz w:val="24"/>
          <w:szCs w:val="24"/>
        </w:rPr>
        <w:t>увеличился и составил 41 127 тыс. руб.</w:t>
      </w:r>
    </w:p>
    <w:p w:rsidR="009D1B8E" w:rsidRPr="00494F5F" w:rsidRDefault="009D1B8E" w:rsidP="009D1B8E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3</w:t>
      </w:r>
    </w:p>
    <w:p w:rsidR="00AA337C" w:rsidRPr="00494F5F" w:rsidRDefault="00AA337C" w:rsidP="00494F5F">
      <w:pPr>
        <w:spacing w:after="0" w:line="240" w:lineRule="auto"/>
        <w:ind w:firstLine="459"/>
        <w:jc w:val="right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494F5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(тыс. руб.)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1842"/>
        <w:gridCol w:w="1985"/>
        <w:gridCol w:w="1701"/>
      </w:tblGrid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shd w:val="clear" w:color="auto" w:fill="auto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1985" w:type="dxa"/>
            <w:shd w:val="clear" w:color="auto" w:fill="auto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701" w:type="dxa"/>
            <w:shd w:val="clear" w:color="auto" w:fill="auto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на 31.12.2023</w:t>
            </w:r>
          </w:p>
        </w:tc>
      </w:tr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39 633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37 873,4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47 467</w:t>
            </w:r>
          </w:p>
        </w:tc>
      </w:tr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137 476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121 408,1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103 378</w:t>
            </w:r>
          </w:p>
        </w:tc>
      </w:tr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29 092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51 887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14 784</w:t>
            </w:r>
          </w:p>
        </w:tc>
      </w:tr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0</w:t>
            </w:r>
          </w:p>
        </w:tc>
      </w:tr>
      <w:tr w:rsidR="00494F5F" w:rsidRPr="00494F5F" w:rsidTr="00494F5F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494F5F" w:rsidRPr="00494F5F" w:rsidRDefault="00494F5F" w:rsidP="00494F5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94F5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-68 751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-31 647,7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94F5F" w:rsidRPr="00494F5F" w:rsidRDefault="00494F5F" w:rsidP="00494F5F">
            <w:pPr>
              <w:pStyle w:val="af9"/>
              <w:jc w:val="center"/>
              <w:rPr>
                <w:sz w:val="24"/>
                <w:szCs w:val="24"/>
              </w:rPr>
            </w:pPr>
            <w:r w:rsidRPr="00494F5F">
              <w:rPr>
                <w:color w:val="000000"/>
                <w:sz w:val="24"/>
                <w:szCs w:val="24"/>
              </w:rPr>
              <w:t>-41 127</w:t>
            </w:r>
          </w:p>
        </w:tc>
      </w:tr>
    </w:tbl>
    <w:p w:rsidR="002303FD" w:rsidRPr="002303FD" w:rsidRDefault="002303FD" w:rsidP="002303FD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03FD">
        <w:rPr>
          <w:color w:val="000000"/>
          <w:sz w:val="24"/>
          <w:szCs w:val="24"/>
        </w:rPr>
        <w:t>По состоянию на 31.12.2023:</w:t>
      </w:r>
    </w:p>
    <w:p w:rsidR="002303FD" w:rsidRPr="002303FD" w:rsidRDefault="002303FD" w:rsidP="002303FD">
      <w:pPr>
        <w:pStyle w:val="1"/>
        <w:numPr>
          <w:ilvl w:val="0"/>
          <w:numId w:val="20"/>
        </w:numPr>
        <w:shd w:val="clear" w:color="auto" w:fill="auto"/>
        <w:tabs>
          <w:tab w:val="left" w:pos="946"/>
        </w:tabs>
        <w:spacing w:before="0" w:line="240" w:lineRule="auto"/>
        <w:ind w:firstLine="567"/>
        <w:rPr>
          <w:sz w:val="24"/>
          <w:szCs w:val="24"/>
        </w:rPr>
      </w:pPr>
      <w:bookmarkStart w:id="8" w:name="bookmark28"/>
      <w:bookmarkEnd w:id="8"/>
      <w:r w:rsidRPr="002303FD">
        <w:rPr>
          <w:color w:val="000000"/>
          <w:sz w:val="24"/>
          <w:szCs w:val="24"/>
        </w:rPr>
        <w:t>дебиторская задолженность увеличилась на 9 593,6 тыс. руб. (25,3%) и составила 47 467 тыс. руб. Просроченная дебиторская задолженность отсутствует.</w:t>
      </w:r>
    </w:p>
    <w:p w:rsidR="002303FD" w:rsidRPr="00C91A22" w:rsidRDefault="002303FD" w:rsidP="002303FD">
      <w:pPr>
        <w:pStyle w:val="1"/>
        <w:numPr>
          <w:ilvl w:val="0"/>
          <w:numId w:val="20"/>
        </w:numPr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</w:rPr>
      </w:pPr>
      <w:bookmarkStart w:id="9" w:name="bookmark29"/>
      <w:bookmarkEnd w:id="9"/>
      <w:r w:rsidRPr="002303FD">
        <w:rPr>
          <w:color w:val="000000"/>
          <w:sz w:val="24"/>
          <w:szCs w:val="24"/>
        </w:rPr>
        <w:t>кредиторская задолженность уменьшилась на 18 030,1 тыс. руб. (14,9%) и составила 103 328 тыс. руб. Просроченная кредиторская задолженность отсутствует.</w:t>
      </w:r>
    </w:p>
    <w:p w:rsidR="00C91A22" w:rsidRPr="000E3C60" w:rsidRDefault="00C91A22" w:rsidP="00C91A22">
      <w:pPr>
        <w:pStyle w:val="1"/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</w:rPr>
      </w:pPr>
      <w:r w:rsidRPr="000E3C60">
        <w:rPr>
          <w:b/>
          <w:color w:val="000000"/>
          <w:sz w:val="24"/>
          <w:szCs w:val="24"/>
        </w:rPr>
        <w:t>Требуются пояснения</w:t>
      </w:r>
      <w:r w:rsidR="000E3C60">
        <w:rPr>
          <w:b/>
          <w:color w:val="000000"/>
          <w:sz w:val="24"/>
          <w:szCs w:val="24"/>
        </w:rPr>
        <w:t xml:space="preserve"> администрации</w:t>
      </w:r>
      <w:r w:rsidRPr="000E3C60">
        <w:rPr>
          <w:b/>
          <w:color w:val="000000"/>
          <w:sz w:val="24"/>
          <w:szCs w:val="24"/>
        </w:rPr>
        <w:t>,</w:t>
      </w:r>
      <w:r w:rsidRPr="000E3C60">
        <w:rPr>
          <w:color w:val="000000"/>
          <w:sz w:val="24"/>
          <w:szCs w:val="24"/>
        </w:rPr>
        <w:t xml:space="preserve"> какие предприятия (организации) являются основными дебиторами/кредиторами </w:t>
      </w:r>
      <w:r w:rsidR="00D31246" w:rsidRPr="000E3C60">
        <w:rPr>
          <w:color w:val="000000"/>
          <w:sz w:val="24"/>
          <w:szCs w:val="24"/>
        </w:rPr>
        <w:t xml:space="preserve">предприятия </w:t>
      </w:r>
      <w:r w:rsidRPr="000E3C60">
        <w:rPr>
          <w:color w:val="000000"/>
          <w:sz w:val="24"/>
          <w:szCs w:val="24"/>
        </w:rPr>
        <w:t xml:space="preserve">(с указанием </w:t>
      </w:r>
      <w:r w:rsidR="00FD74C0" w:rsidRPr="000E3C60">
        <w:rPr>
          <w:color w:val="000000"/>
          <w:sz w:val="24"/>
          <w:szCs w:val="24"/>
        </w:rPr>
        <w:t>сумм)</w:t>
      </w:r>
      <w:r w:rsidR="00D31246" w:rsidRPr="000E3C60">
        <w:rPr>
          <w:color w:val="000000"/>
          <w:sz w:val="24"/>
          <w:szCs w:val="24"/>
        </w:rPr>
        <w:t xml:space="preserve">, а также о планах предприятия по сокращению </w:t>
      </w:r>
      <w:r w:rsidR="00FD74C0" w:rsidRPr="000E3C60">
        <w:rPr>
          <w:color w:val="000000"/>
          <w:sz w:val="24"/>
          <w:szCs w:val="24"/>
        </w:rPr>
        <w:t xml:space="preserve"> </w:t>
      </w:r>
      <w:r w:rsidR="00D31246" w:rsidRPr="000E3C60">
        <w:rPr>
          <w:color w:val="000000"/>
          <w:sz w:val="24"/>
          <w:szCs w:val="24"/>
        </w:rPr>
        <w:t xml:space="preserve">дебиторской/кредиторской задолженностей. </w:t>
      </w:r>
    </w:p>
    <w:p w:rsidR="002303FD" w:rsidRPr="002303FD" w:rsidRDefault="002303FD" w:rsidP="002303FD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03FD">
        <w:rPr>
          <w:color w:val="000000"/>
          <w:sz w:val="24"/>
          <w:szCs w:val="24"/>
        </w:rPr>
        <w:t>Амортизация за 2023 год составила 71 801,5 тыс. руб., в том числе:</w:t>
      </w:r>
    </w:p>
    <w:p w:rsidR="002303FD" w:rsidRPr="002303FD" w:rsidRDefault="002303FD" w:rsidP="002303FD">
      <w:pPr>
        <w:pStyle w:val="1"/>
        <w:numPr>
          <w:ilvl w:val="0"/>
          <w:numId w:val="20"/>
        </w:numPr>
        <w:shd w:val="clear" w:color="auto" w:fill="auto"/>
        <w:tabs>
          <w:tab w:val="left" w:pos="931"/>
        </w:tabs>
        <w:spacing w:before="0" w:line="240" w:lineRule="auto"/>
        <w:ind w:firstLine="567"/>
        <w:rPr>
          <w:sz w:val="24"/>
          <w:szCs w:val="24"/>
        </w:rPr>
      </w:pPr>
      <w:bookmarkStart w:id="10" w:name="bookmark30"/>
      <w:bookmarkEnd w:id="10"/>
      <w:r w:rsidRPr="002303FD">
        <w:rPr>
          <w:color w:val="000000"/>
          <w:sz w:val="24"/>
          <w:szCs w:val="24"/>
        </w:rPr>
        <w:t>амортизация ОС и НМА общехозяйственного назначения (5 115,4 тыс. руб.);</w:t>
      </w:r>
    </w:p>
    <w:p w:rsidR="002303FD" w:rsidRPr="002303FD" w:rsidRDefault="002303FD" w:rsidP="002303FD">
      <w:pPr>
        <w:pStyle w:val="1"/>
        <w:numPr>
          <w:ilvl w:val="0"/>
          <w:numId w:val="20"/>
        </w:numPr>
        <w:shd w:val="clear" w:color="auto" w:fill="auto"/>
        <w:tabs>
          <w:tab w:val="left" w:pos="935"/>
        </w:tabs>
        <w:spacing w:before="0" w:line="240" w:lineRule="auto"/>
        <w:ind w:firstLine="567"/>
        <w:rPr>
          <w:sz w:val="24"/>
          <w:szCs w:val="24"/>
        </w:rPr>
      </w:pPr>
      <w:bookmarkStart w:id="11" w:name="bookmark31"/>
      <w:bookmarkEnd w:id="11"/>
      <w:r w:rsidRPr="002303FD">
        <w:rPr>
          <w:color w:val="000000"/>
          <w:sz w:val="24"/>
          <w:szCs w:val="24"/>
        </w:rPr>
        <w:t>расходы на амортизацию (66 686,1 тыс. руб.).</w:t>
      </w:r>
    </w:p>
    <w:p w:rsidR="002303FD" w:rsidRPr="002303FD" w:rsidRDefault="002303FD" w:rsidP="002303FD">
      <w:pPr>
        <w:pStyle w:val="1"/>
        <w:spacing w:before="0" w:line="240" w:lineRule="auto"/>
        <w:ind w:firstLine="567"/>
        <w:rPr>
          <w:sz w:val="24"/>
          <w:szCs w:val="24"/>
        </w:rPr>
      </w:pPr>
      <w:proofErr w:type="gramStart"/>
      <w:r w:rsidRPr="002303FD">
        <w:rPr>
          <w:color w:val="000000"/>
          <w:sz w:val="24"/>
          <w:szCs w:val="24"/>
        </w:rPr>
        <w:t xml:space="preserve">В 2023 году приобретено имущество за счет собственных средств на сумму 1 492,1 </w:t>
      </w:r>
      <w:r w:rsidRPr="002303FD">
        <w:rPr>
          <w:color w:val="000000"/>
          <w:sz w:val="24"/>
          <w:szCs w:val="24"/>
        </w:rPr>
        <w:lastRenderedPageBreak/>
        <w:t xml:space="preserve">тыс. руб.: автомобиль Лада Гранта 219040 (1 ед.) - 715,5 тыс. руб., система контроля удаленного доступа (1 ед.) - 227,1 тыс. руб., комплект </w:t>
      </w:r>
      <w:proofErr w:type="spellStart"/>
      <w:r w:rsidRPr="002303FD">
        <w:rPr>
          <w:color w:val="000000"/>
          <w:sz w:val="24"/>
          <w:szCs w:val="24"/>
        </w:rPr>
        <w:t>бескодукторной</w:t>
      </w:r>
      <w:proofErr w:type="spellEnd"/>
      <w:r w:rsidRPr="002303FD">
        <w:rPr>
          <w:color w:val="000000"/>
          <w:sz w:val="24"/>
          <w:szCs w:val="24"/>
        </w:rPr>
        <w:t xml:space="preserve"> системы оплаты проезда (2 ед.) - 419,7 тыс. руб., система видеонаблюдения (1 ед.) - 129,8 тыс. руб.</w:t>
      </w:r>
      <w:proofErr w:type="gramEnd"/>
    </w:p>
    <w:p w:rsidR="002303FD" w:rsidRPr="002303FD" w:rsidRDefault="002303FD" w:rsidP="002303FD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03FD">
        <w:rPr>
          <w:color w:val="000000"/>
          <w:sz w:val="24"/>
          <w:szCs w:val="24"/>
        </w:rPr>
        <w:t xml:space="preserve">По состоянию на 01.01.2024 </w:t>
      </w:r>
      <w:r w:rsidRPr="00C91A22">
        <w:rPr>
          <w:b/>
          <w:color w:val="000000"/>
          <w:sz w:val="24"/>
          <w:szCs w:val="24"/>
        </w:rPr>
        <w:t>чистые активы составили 79 905 тыс. руб., что больше уставного фонда (33 577 тыс. руб.)</w:t>
      </w:r>
      <w:r w:rsidRPr="002303FD">
        <w:rPr>
          <w:color w:val="000000"/>
          <w:sz w:val="24"/>
          <w:szCs w:val="24"/>
        </w:rPr>
        <w:t xml:space="preserve"> и соответствует требованиям действующего законодательства.</w:t>
      </w:r>
    </w:p>
    <w:p w:rsidR="00C91A22" w:rsidRPr="00C91A22" w:rsidRDefault="00C91A22" w:rsidP="00C91A22">
      <w:pPr>
        <w:pStyle w:val="1"/>
        <w:spacing w:before="0" w:line="240" w:lineRule="auto"/>
        <w:ind w:firstLine="567"/>
        <w:rPr>
          <w:sz w:val="24"/>
          <w:szCs w:val="24"/>
        </w:rPr>
      </w:pPr>
      <w:r w:rsidRPr="00C91A22">
        <w:rPr>
          <w:color w:val="000000"/>
          <w:sz w:val="24"/>
          <w:szCs w:val="24"/>
        </w:rPr>
        <w:t>За 2023 год доходы, полученные от сдачи в аренду недвижимого имущества, неиспользуемого в основной деятельности, составили 5 876,2 тыс. руб. Неиспользуемое недвижимое имущество не выявлено.</w:t>
      </w:r>
    </w:p>
    <w:p w:rsidR="00C91A22" w:rsidRDefault="00C91A22" w:rsidP="00C91A22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C91A22">
        <w:rPr>
          <w:color w:val="000000"/>
          <w:sz w:val="24"/>
          <w:szCs w:val="24"/>
        </w:rPr>
        <w:t xml:space="preserve">Среднесписочная численность за отчетный период составила </w:t>
      </w:r>
      <w:r w:rsidRPr="00C91A22">
        <w:rPr>
          <w:b/>
          <w:color w:val="000000"/>
          <w:sz w:val="24"/>
          <w:szCs w:val="24"/>
        </w:rPr>
        <w:t>848 человек</w:t>
      </w:r>
      <w:r w:rsidRPr="00C91A22">
        <w:rPr>
          <w:color w:val="000000"/>
          <w:sz w:val="24"/>
          <w:szCs w:val="24"/>
        </w:rPr>
        <w:t xml:space="preserve"> (плановый показатель на 2023 год - 988 человек) и по сравнению с 2022 годом (912 человек) снизилась на 64 человека. При этом среднемесячная заработная плата сложилась в размере 43,8 тыс. руб., при плановом показателе 38,7 тыс. руб. и факте 2022 года 37,9 тыс. руб.</w:t>
      </w:r>
    </w:p>
    <w:p w:rsidR="00576068" w:rsidRPr="009B7825" w:rsidRDefault="00576068" w:rsidP="00576068">
      <w:pPr>
        <w:pStyle w:val="af7"/>
        <w:spacing w:before="0" w:beforeAutospacing="0" w:after="0" w:afterAutospacing="0"/>
        <w:ind w:firstLine="567"/>
        <w:jc w:val="both"/>
        <w:rPr>
          <w:u w:val="single"/>
        </w:rPr>
      </w:pPr>
      <w:proofErr w:type="gramStart"/>
      <w:r>
        <w:rPr>
          <w:color w:val="000000"/>
        </w:rPr>
        <w:t>По критериям №№6 «</w:t>
      </w:r>
      <w:r w:rsidRPr="00576068">
        <w:t>Удельный вес себестоимости в выручке от продажи товаров (продукции, работ, услуг), %</w:t>
      </w:r>
      <w:r>
        <w:rPr>
          <w:color w:val="000000"/>
        </w:rPr>
        <w:t>», 13 «Р</w:t>
      </w:r>
      <w:r w:rsidRPr="00576068">
        <w:t>ентабельность продаж, %</w:t>
      </w:r>
      <w:r>
        <w:rPr>
          <w:color w:val="000000"/>
        </w:rPr>
        <w:t>», 14 «</w:t>
      </w:r>
      <w:r w:rsidRPr="00576068">
        <w:t>Коэффициент текущей ликвидности (</w:t>
      </w:r>
      <w:proofErr w:type="spellStart"/>
      <w:r w:rsidRPr="00576068">
        <w:t>Ктл</w:t>
      </w:r>
      <w:proofErr w:type="spellEnd"/>
      <w:r w:rsidRPr="00576068">
        <w:t>), коэффициент</w:t>
      </w:r>
      <w:r>
        <w:rPr>
          <w:color w:val="000000"/>
        </w:rPr>
        <w:t>», 16 «</w:t>
      </w:r>
      <w:r w:rsidRPr="00576068">
        <w:t>Реализация инвестиционных программ за счет амортизационных отчислений, тыс. руб</w:t>
      </w:r>
      <w:r>
        <w:t>.</w:t>
      </w:r>
      <w:r>
        <w:rPr>
          <w:color w:val="000000"/>
        </w:rPr>
        <w:t xml:space="preserve">» - </w:t>
      </w:r>
      <w:r w:rsidRPr="00576068">
        <w:rPr>
          <w:b/>
          <w:color w:val="000000"/>
        </w:rPr>
        <w:t>оценка «0» баллов</w:t>
      </w:r>
      <w:r w:rsidRPr="00576068">
        <w:rPr>
          <w:color w:val="000000"/>
        </w:rPr>
        <w:t xml:space="preserve">, оценка не соответствует нормативной </w:t>
      </w:r>
      <w:r>
        <w:rPr>
          <w:color w:val="000000"/>
        </w:rPr>
        <w:t>в связи с социальной значимостью перевозок (себестоимость перевозок выше установленного тарифа).</w:t>
      </w:r>
      <w:proofErr w:type="gramEnd"/>
      <w:r>
        <w:rPr>
          <w:color w:val="000000"/>
        </w:rPr>
        <w:t xml:space="preserve"> </w:t>
      </w:r>
      <w:r w:rsidRPr="009B7825">
        <w:rPr>
          <w:color w:val="000000"/>
          <w:u w:val="single"/>
        </w:rPr>
        <w:t xml:space="preserve">В целях улучшения показателей в части увеличения доходов с 15.11.2023 года повышены тарифы на проезд (постановление администрации </w:t>
      </w:r>
      <w:proofErr w:type="spellStart"/>
      <w:r w:rsidRPr="009B7825">
        <w:rPr>
          <w:color w:val="000000"/>
          <w:u w:val="single"/>
        </w:rPr>
        <w:t>г.о</w:t>
      </w:r>
      <w:proofErr w:type="spellEnd"/>
      <w:r w:rsidRPr="009B7825">
        <w:rPr>
          <w:color w:val="000000"/>
          <w:u w:val="single"/>
        </w:rPr>
        <w:t xml:space="preserve">. Тольятти от 14.11.2023 №3084- </w:t>
      </w:r>
      <w:proofErr w:type="gramStart"/>
      <w:r w:rsidRPr="009B7825">
        <w:rPr>
          <w:color w:val="000000"/>
          <w:u w:val="single"/>
        </w:rPr>
        <w:t>п</w:t>
      </w:r>
      <w:proofErr w:type="gramEnd"/>
      <w:r w:rsidRPr="009B7825">
        <w:rPr>
          <w:color w:val="000000"/>
          <w:u w:val="single"/>
        </w:rPr>
        <w:t>/1).</w:t>
      </w:r>
    </w:p>
    <w:p w:rsidR="00576068" w:rsidRPr="009B7825" w:rsidRDefault="00576068" w:rsidP="009B7825">
      <w:pPr>
        <w:pStyle w:val="af7"/>
        <w:spacing w:before="0" w:beforeAutospacing="0" w:after="0" w:afterAutospacing="0"/>
        <w:ind w:firstLine="567"/>
        <w:jc w:val="both"/>
        <w:rPr>
          <w:bCs/>
        </w:rPr>
      </w:pPr>
      <w:proofErr w:type="gramStart"/>
      <w:r w:rsidRPr="009B7825">
        <w:rPr>
          <w:color w:val="000000"/>
        </w:rPr>
        <w:t xml:space="preserve">Для улучшения ситуации с нехваткой водителей, кондукторов </w:t>
      </w:r>
      <w:r w:rsidRPr="009B7825">
        <w:rPr>
          <w:color w:val="000000"/>
          <w:u w:val="single"/>
        </w:rPr>
        <w:t xml:space="preserve">решением Думы </w:t>
      </w:r>
      <w:proofErr w:type="spellStart"/>
      <w:r w:rsidRPr="009B7825">
        <w:rPr>
          <w:color w:val="000000"/>
          <w:u w:val="single"/>
        </w:rPr>
        <w:t>г.о</w:t>
      </w:r>
      <w:proofErr w:type="spellEnd"/>
      <w:r w:rsidRPr="009B7825">
        <w:rPr>
          <w:color w:val="000000"/>
          <w:u w:val="single"/>
        </w:rPr>
        <w:t>. Тольятти от 08.02.2023 №1470</w:t>
      </w:r>
      <w:r w:rsidR="009B7825" w:rsidRPr="009B7825">
        <w:rPr>
          <w:color w:val="000000"/>
          <w:u w:val="single"/>
        </w:rPr>
        <w:t xml:space="preserve"> «</w:t>
      </w:r>
      <w:r w:rsidR="009B7825" w:rsidRPr="009B7825">
        <w:rPr>
          <w:bCs/>
        </w:rPr>
        <w:t xml:space="preserve">О внесении изменений в решение </w:t>
      </w:r>
      <w:r w:rsidR="009B7825">
        <w:rPr>
          <w:bCs/>
        </w:rPr>
        <w:t>Д</w:t>
      </w:r>
      <w:r w:rsidR="009B7825" w:rsidRPr="009B7825">
        <w:rPr>
          <w:bCs/>
        </w:rPr>
        <w:t>умы городского округа</w:t>
      </w:r>
      <w:r w:rsidR="009B7825">
        <w:rPr>
          <w:bCs/>
        </w:rPr>
        <w:t xml:space="preserve"> Т</w:t>
      </w:r>
      <w:r w:rsidR="009B7825" w:rsidRPr="009B7825">
        <w:rPr>
          <w:bCs/>
        </w:rPr>
        <w:t xml:space="preserve">ольятти от 23.11.2022 </w:t>
      </w:r>
      <w:r w:rsidR="009B7825">
        <w:rPr>
          <w:bCs/>
        </w:rPr>
        <w:t>№</w:t>
      </w:r>
      <w:r w:rsidR="009B7825" w:rsidRPr="009B7825">
        <w:rPr>
          <w:bCs/>
        </w:rPr>
        <w:t xml:space="preserve"> 1418 </w:t>
      </w:r>
      <w:r w:rsidR="009B7825">
        <w:rPr>
          <w:bCs/>
        </w:rPr>
        <w:t>«О</w:t>
      </w:r>
      <w:r w:rsidR="009B7825" w:rsidRPr="009B7825">
        <w:rPr>
          <w:bCs/>
        </w:rPr>
        <w:t xml:space="preserve"> бюджете городского округа </w:t>
      </w:r>
      <w:r w:rsidR="009B7825">
        <w:rPr>
          <w:bCs/>
        </w:rPr>
        <w:t>Т</w:t>
      </w:r>
      <w:r w:rsidR="009B7825" w:rsidRPr="009B7825">
        <w:rPr>
          <w:bCs/>
        </w:rPr>
        <w:t>ольятти на 2023 год и пла</w:t>
      </w:r>
      <w:r w:rsidR="009B7825">
        <w:rPr>
          <w:bCs/>
        </w:rPr>
        <w:t>новый период 2024 и 2025 годов</w:t>
      </w:r>
      <w:r w:rsidR="009B7825" w:rsidRPr="009B7825">
        <w:rPr>
          <w:color w:val="000000"/>
        </w:rPr>
        <w:t>»</w:t>
      </w:r>
      <w:r w:rsidRPr="009B7825">
        <w:rPr>
          <w:color w:val="000000"/>
        </w:rPr>
        <w:t xml:space="preserve"> </w:t>
      </w:r>
      <w:r>
        <w:rPr>
          <w:color w:val="000000"/>
        </w:rPr>
        <w:t xml:space="preserve">внесены изменения в части бюджетных ассигнований на закупку товаров, работ и услуг для обеспечения государственных (муниципальных) нужд </w:t>
      </w:r>
      <w:r w:rsidRPr="00576068">
        <w:rPr>
          <w:color w:val="000000"/>
          <w:u w:val="single"/>
        </w:rPr>
        <w:t>с</w:t>
      </w:r>
      <w:proofErr w:type="gramEnd"/>
      <w:r w:rsidRPr="00576068">
        <w:rPr>
          <w:color w:val="000000"/>
          <w:u w:val="single"/>
        </w:rPr>
        <w:t xml:space="preserve"> целью увеличения заработной платы </w:t>
      </w:r>
      <w:r w:rsidR="009B7825">
        <w:rPr>
          <w:color w:val="000000"/>
          <w:u w:val="single"/>
        </w:rPr>
        <w:t>водителей автобусов на 15% с 01.01.2023 г.</w:t>
      </w:r>
    </w:p>
    <w:p w:rsidR="00AA337C" w:rsidRPr="00576068" w:rsidRDefault="00576068" w:rsidP="0057606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57606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решением Думы от 20.03.2024 № 160 МП «ТПАТП №3» включено в Программу приватизации муниципального имущества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76068">
        <w:rPr>
          <w:rFonts w:ascii="Times New Roman" w:hAnsi="Times New Roman" w:cs="Times New Roman"/>
          <w:color w:val="000000"/>
          <w:sz w:val="24"/>
          <w:szCs w:val="24"/>
        </w:rPr>
        <w:t xml:space="preserve"> Тольятти на 2024 год и </w:t>
      </w:r>
      <w:r w:rsidRPr="00576068">
        <w:rPr>
          <w:rFonts w:ascii="Times New Roman" w:hAnsi="Times New Roman" w:cs="Times New Roman"/>
          <w:color w:val="000000"/>
          <w:sz w:val="24"/>
          <w:szCs w:val="24"/>
          <w:u w:val="single"/>
        </w:rPr>
        <w:t>подлежит реорганизации в форме преобразования в акционерное общество.</w:t>
      </w:r>
    </w:p>
    <w:p w:rsidR="00576068" w:rsidRDefault="00576068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lightGray"/>
          <w:lang w:eastAsia="ru-RU"/>
        </w:rPr>
      </w:pPr>
    </w:p>
    <w:p w:rsidR="00AA337C" w:rsidRPr="00325447" w:rsidRDefault="00AA337C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2. Суммарная оценка по итогам работы </w:t>
      </w:r>
      <w:r w:rsidR="00325447"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 2023 год </w:t>
      </w:r>
      <w:r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МП «ТТУ» составила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325447"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74</w:t>
      </w:r>
      <w:r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балла</w:t>
      </w:r>
      <w:r w:rsidR="00325447" w:rsidRPr="0032544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325447"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325447" w:rsidRPr="00325447">
        <w:rPr>
          <w:rFonts w:ascii="Times New Roman" w:hAnsi="Times New Roman" w:cs="Times New Roman"/>
          <w:color w:val="000000"/>
          <w:sz w:val="24"/>
          <w:szCs w:val="24"/>
        </w:rPr>
        <w:t>в диапазоне от 57 до 79 баллов</w:t>
      </w:r>
      <w:r w:rsidR="00325447"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32544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управление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муниципальным имуществом, закрепленным на праве хозяйственного ведения за МП, является </w:t>
      </w:r>
      <w:r w:rsidR="00325447" w:rsidRPr="00325447">
        <w:rPr>
          <w:rFonts w:ascii="Times New Roman" w:hAnsi="Times New Roman" w:cs="Times New Roman"/>
          <w:i/>
          <w:color w:val="000000"/>
          <w:sz w:val="24"/>
          <w:szCs w:val="24"/>
        </w:rPr>
        <w:t>недостаточно эффективным</w:t>
      </w:r>
      <w:r w:rsidRPr="0032544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(в 202</w:t>
      </w:r>
      <w:r w:rsidR="00325447"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5</w:t>
      </w:r>
      <w:r w:rsidR="00325447"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 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балл</w:t>
      </w:r>
      <w:r w:rsidR="00325447"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управление </w:t>
      </w:r>
      <w:r w:rsid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было 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признано </w:t>
      </w:r>
      <w:r w:rsidR="00325447" w:rsidRPr="0032544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неэффективным</w:t>
      </w:r>
      <w:r w:rsidRPr="00325447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).</w:t>
      </w:r>
      <w:r w:rsidRPr="003254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325447" w:rsidRPr="00325447" w:rsidRDefault="00325447" w:rsidP="0032544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325447">
        <w:rPr>
          <w:color w:val="000000"/>
          <w:sz w:val="24"/>
          <w:szCs w:val="24"/>
        </w:rPr>
        <w:t>МП «ТТУ» создано в 1966 году. По состоянию на 01.01.2023 на балансе предприятия числилось 73 троллейбуса, на 01.01.2024 - 68 троллейбусов.</w:t>
      </w:r>
    </w:p>
    <w:p w:rsidR="00325447" w:rsidRPr="00325447" w:rsidRDefault="00325447" w:rsidP="0032544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325447">
        <w:rPr>
          <w:color w:val="000000"/>
          <w:sz w:val="24"/>
          <w:szCs w:val="24"/>
        </w:rPr>
        <w:t>Общие доходы за 2023 год составили 279 989 тыс. руб., что на 2% меньше планового показателя (285 568 тыс. руб.) и на 12,1% больше факта 2022 года (249 788 тыс. руб.).</w:t>
      </w:r>
    </w:p>
    <w:p w:rsidR="00325447" w:rsidRPr="00325447" w:rsidRDefault="00325447" w:rsidP="0032544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325447">
        <w:rPr>
          <w:color w:val="000000"/>
          <w:sz w:val="24"/>
          <w:szCs w:val="24"/>
        </w:rPr>
        <w:t>В структуре доходов 2023 года субсидии отражены в размере 56 323 тыс. руб., в том числе:</w:t>
      </w:r>
    </w:p>
    <w:p w:rsidR="00325447" w:rsidRPr="00325447" w:rsidRDefault="00325447" w:rsidP="0032544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325447">
        <w:rPr>
          <w:color w:val="000000"/>
          <w:sz w:val="24"/>
          <w:szCs w:val="24"/>
        </w:rPr>
        <w:t>-</w:t>
      </w:r>
      <w:r w:rsidR="00B73974">
        <w:rPr>
          <w:color w:val="000000"/>
          <w:sz w:val="24"/>
          <w:szCs w:val="24"/>
        </w:rPr>
        <w:t xml:space="preserve"> </w:t>
      </w:r>
      <w:r w:rsidRPr="00325447">
        <w:rPr>
          <w:color w:val="000000"/>
          <w:sz w:val="24"/>
          <w:szCs w:val="24"/>
        </w:rPr>
        <w:t>бюджета городского округа - 2 523 тыс. руб., при плане 2 761 тыс. руб.;</w:t>
      </w:r>
    </w:p>
    <w:p w:rsidR="00325447" w:rsidRPr="00325447" w:rsidRDefault="00325447" w:rsidP="0032544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325447">
        <w:rPr>
          <w:color w:val="000000"/>
          <w:sz w:val="24"/>
          <w:szCs w:val="24"/>
        </w:rPr>
        <w:t>-</w:t>
      </w:r>
      <w:r w:rsidR="00B73974">
        <w:rPr>
          <w:color w:val="000000"/>
          <w:sz w:val="24"/>
          <w:szCs w:val="24"/>
        </w:rPr>
        <w:t xml:space="preserve"> </w:t>
      </w:r>
      <w:r w:rsidRPr="00325447">
        <w:rPr>
          <w:color w:val="000000"/>
          <w:sz w:val="24"/>
          <w:szCs w:val="24"/>
        </w:rPr>
        <w:t>регионального бюджета - 53 800 тыс. руб., при плане 57 365 тыс. руб.</w:t>
      </w:r>
    </w:p>
    <w:p w:rsidR="00B73974" w:rsidRPr="000E3C60" w:rsidRDefault="00325447" w:rsidP="00B73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C60">
        <w:rPr>
          <w:rFonts w:ascii="Times New Roman" w:hAnsi="Times New Roman" w:cs="Times New Roman"/>
          <w:color w:val="000000"/>
          <w:sz w:val="24"/>
          <w:szCs w:val="24"/>
        </w:rPr>
        <w:t>Перевезено 4 622,7 тыс. пассажиров (факт 2022 года - 4 746,8 тыс. пассажиров)</w:t>
      </w:r>
      <w:r w:rsidR="00A7627F" w:rsidRPr="000E3C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627F" w:rsidRPr="000E3C60" w:rsidRDefault="00A7627F" w:rsidP="00A7627F">
      <w:pPr>
        <w:pStyle w:val="1"/>
        <w:spacing w:before="0" w:line="240" w:lineRule="auto"/>
        <w:ind w:firstLine="567"/>
        <w:rPr>
          <w:sz w:val="24"/>
          <w:szCs w:val="24"/>
        </w:rPr>
      </w:pPr>
      <w:r w:rsidRPr="000E3C60">
        <w:rPr>
          <w:color w:val="000000"/>
          <w:sz w:val="24"/>
          <w:szCs w:val="24"/>
        </w:rPr>
        <w:t xml:space="preserve">Прочие доходы за отчетный период составили </w:t>
      </w:r>
      <w:r w:rsidRPr="000E3C60">
        <w:rPr>
          <w:b/>
          <w:color w:val="000000"/>
          <w:sz w:val="24"/>
          <w:szCs w:val="24"/>
        </w:rPr>
        <w:t>122 713 тыс. руб.</w:t>
      </w:r>
      <w:r w:rsidRPr="000E3C60">
        <w:rPr>
          <w:color w:val="000000"/>
          <w:sz w:val="24"/>
          <w:szCs w:val="24"/>
        </w:rPr>
        <w:t xml:space="preserve"> Основную долю составили доходы:</w:t>
      </w:r>
    </w:p>
    <w:p w:rsidR="00A7627F" w:rsidRPr="000E3C60" w:rsidRDefault="00A7627F" w:rsidP="00A7627F">
      <w:pPr>
        <w:pStyle w:val="1"/>
        <w:numPr>
          <w:ilvl w:val="0"/>
          <w:numId w:val="20"/>
        </w:numPr>
        <w:shd w:val="clear" w:color="auto" w:fill="auto"/>
        <w:tabs>
          <w:tab w:val="left" w:pos="944"/>
        </w:tabs>
        <w:spacing w:before="0" w:line="240" w:lineRule="auto"/>
        <w:ind w:firstLine="567"/>
        <w:rPr>
          <w:sz w:val="24"/>
          <w:szCs w:val="24"/>
        </w:rPr>
      </w:pPr>
      <w:bookmarkStart w:id="12" w:name="bookmark40"/>
      <w:bookmarkEnd w:id="12"/>
      <w:r w:rsidRPr="000E3C60">
        <w:rPr>
          <w:color w:val="000000"/>
          <w:sz w:val="24"/>
          <w:szCs w:val="24"/>
        </w:rPr>
        <w:t>от сдачи имущества в аренду - 69 138 тыс. руб.;</w:t>
      </w:r>
    </w:p>
    <w:p w:rsidR="00A7627F" w:rsidRPr="000E3C60" w:rsidRDefault="00A7627F" w:rsidP="00A7627F">
      <w:pPr>
        <w:pStyle w:val="1"/>
        <w:numPr>
          <w:ilvl w:val="0"/>
          <w:numId w:val="20"/>
        </w:numPr>
        <w:shd w:val="clear" w:color="auto" w:fill="auto"/>
        <w:tabs>
          <w:tab w:val="left" w:pos="950"/>
        </w:tabs>
        <w:spacing w:before="0" w:line="240" w:lineRule="auto"/>
        <w:ind w:firstLine="567"/>
        <w:rPr>
          <w:sz w:val="24"/>
          <w:szCs w:val="24"/>
        </w:rPr>
      </w:pPr>
      <w:bookmarkStart w:id="13" w:name="bookmark41"/>
      <w:bookmarkEnd w:id="13"/>
      <w:r w:rsidRPr="000E3C60">
        <w:rPr>
          <w:color w:val="000000"/>
          <w:sz w:val="24"/>
          <w:szCs w:val="24"/>
        </w:rPr>
        <w:t xml:space="preserve">доходы от продажи имущества - 49 308 тыс. руб. (по адресу шоссе Южное, 28: производственный корпус, гараж спецмашин, КПП, очистные сооружения, а также </w:t>
      </w:r>
      <w:r w:rsidRPr="000E3C60">
        <w:rPr>
          <w:color w:val="000000"/>
          <w:sz w:val="24"/>
          <w:szCs w:val="24"/>
        </w:rPr>
        <w:lastRenderedPageBreak/>
        <w:t>инженерные сети, панели ЩО, силовые трансформаторы, пожарная сигнализация и прочее);</w:t>
      </w:r>
    </w:p>
    <w:p w:rsidR="00A7627F" w:rsidRPr="000E3C60" w:rsidRDefault="00A7627F" w:rsidP="00A7627F">
      <w:pPr>
        <w:pStyle w:val="1"/>
        <w:numPr>
          <w:ilvl w:val="0"/>
          <w:numId w:val="20"/>
        </w:numPr>
        <w:shd w:val="clear" w:color="auto" w:fill="auto"/>
        <w:tabs>
          <w:tab w:val="left" w:pos="944"/>
        </w:tabs>
        <w:spacing w:before="0" w:line="240" w:lineRule="auto"/>
        <w:ind w:firstLine="567"/>
        <w:rPr>
          <w:sz w:val="24"/>
          <w:szCs w:val="24"/>
        </w:rPr>
      </w:pPr>
      <w:bookmarkStart w:id="14" w:name="bookmark42"/>
      <w:bookmarkEnd w:id="14"/>
      <w:r w:rsidRPr="000E3C60">
        <w:rPr>
          <w:color w:val="000000"/>
          <w:sz w:val="24"/>
          <w:szCs w:val="24"/>
        </w:rPr>
        <w:t>от продажи ТМЦ - 1 381 тыс. руб.;</w:t>
      </w:r>
    </w:p>
    <w:p w:rsidR="00A7627F" w:rsidRPr="000E3C60" w:rsidRDefault="00A7627F" w:rsidP="00A7627F">
      <w:pPr>
        <w:pStyle w:val="1"/>
        <w:numPr>
          <w:ilvl w:val="0"/>
          <w:numId w:val="20"/>
        </w:numPr>
        <w:shd w:val="clear" w:color="auto" w:fill="auto"/>
        <w:tabs>
          <w:tab w:val="left" w:pos="1057"/>
        </w:tabs>
        <w:spacing w:before="0" w:line="240" w:lineRule="auto"/>
        <w:ind w:firstLine="567"/>
        <w:rPr>
          <w:sz w:val="24"/>
          <w:szCs w:val="24"/>
        </w:rPr>
      </w:pPr>
      <w:bookmarkStart w:id="15" w:name="bookmark43"/>
      <w:bookmarkEnd w:id="15"/>
      <w:r w:rsidRPr="000E3C60">
        <w:rPr>
          <w:color w:val="000000"/>
          <w:sz w:val="24"/>
          <w:szCs w:val="24"/>
        </w:rPr>
        <w:t>прочее - 3 097 тыс. руб.</w:t>
      </w:r>
    </w:p>
    <w:p w:rsidR="00A7627F" w:rsidRDefault="00A7627F" w:rsidP="00B739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3C60">
        <w:rPr>
          <w:rFonts w:ascii="Times New Roman" w:hAnsi="Times New Roman" w:cs="Times New Roman"/>
          <w:sz w:val="24"/>
          <w:szCs w:val="24"/>
          <w:u w:val="single"/>
        </w:rPr>
        <w:t>Отклонение составляет 211 тыс. руб.</w:t>
      </w:r>
      <w:r w:rsidRPr="000E3C60">
        <w:rPr>
          <w:rFonts w:ascii="Times New Roman" w:hAnsi="Times New Roman" w:cs="Times New Roman"/>
          <w:sz w:val="24"/>
          <w:szCs w:val="24"/>
        </w:rPr>
        <w:t xml:space="preserve"> (69 138+49 308+1 381+3 097 =</w:t>
      </w:r>
      <w:r w:rsidR="00236BE3" w:rsidRPr="000E3C60">
        <w:rPr>
          <w:rFonts w:ascii="Times New Roman" w:hAnsi="Times New Roman" w:cs="Times New Roman"/>
          <w:sz w:val="24"/>
          <w:szCs w:val="24"/>
        </w:rPr>
        <w:t xml:space="preserve"> </w:t>
      </w:r>
      <w:r w:rsidRPr="000E3C60">
        <w:rPr>
          <w:rFonts w:ascii="Times New Roman" w:hAnsi="Times New Roman" w:cs="Times New Roman"/>
          <w:sz w:val="24"/>
          <w:szCs w:val="24"/>
        </w:rPr>
        <w:t>122 924 – 122 713 = 211</w:t>
      </w:r>
      <w:r w:rsidR="00236BE3" w:rsidRPr="000E3C6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0E3C60">
        <w:rPr>
          <w:rFonts w:ascii="Times New Roman" w:hAnsi="Times New Roman" w:cs="Times New Roman"/>
          <w:sz w:val="24"/>
          <w:szCs w:val="24"/>
        </w:rPr>
        <w:t>)</w:t>
      </w:r>
      <w:r w:rsidR="00236BE3" w:rsidRPr="000E3C60">
        <w:rPr>
          <w:rFonts w:ascii="Times New Roman" w:hAnsi="Times New Roman" w:cs="Times New Roman"/>
          <w:sz w:val="24"/>
          <w:szCs w:val="24"/>
        </w:rPr>
        <w:t xml:space="preserve"> </w:t>
      </w:r>
      <w:r w:rsidRPr="000E3C60">
        <w:rPr>
          <w:rFonts w:ascii="Times New Roman" w:hAnsi="Times New Roman" w:cs="Times New Roman"/>
          <w:sz w:val="24"/>
          <w:szCs w:val="24"/>
        </w:rPr>
        <w:t>– требуются пояснения администрации</w:t>
      </w:r>
      <w:r w:rsidR="00236BE3" w:rsidRPr="000E3C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BE3" w:rsidRPr="00236BE3" w:rsidRDefault="00236BE3" w:rsidP="00236BE3">
      <w:pPr>
        <w:pStyle w:val="1"/>
        <w:spacing w:before="0" w:line="240" w:lineRule="auto"/>
        <w:ind w:firstLine="567"/>
        <w:rPr>
          <w:sz w:val="24"/>
          <w:szCs w:val="24"/>
          <w:u w:val="single"/>
        </w:rPr>
      </w:pPr>
      <w:r w:rsidRPr="00236BE3">
        <w:rPr>
          <w:color w:val="000000"/>
          <w:sz w:val="24"/>
          <w:szCs w:val="24"/>
        </w:rPr>
        <w:t xml:space="preserve">Общий финансовый результат за 2023 год представлен </w:t>
      </w:r>
      <w:r w:rsidRPr="00236BE3">
        <w:rPr>
          <w:b/>
          <w:color w:val="000000"/>
          <w:sz w:val="24"/>
          <w:szCs w:val="24"/>
        </w:rPr>
        <w:t>прибылью в размере 17 712 тыс. руб.</w:t>
      </w:r>
      <w:r w:rsidRPr="00236BE3">
        <w:rPr>
          <w:color w:val="000000"/>
          <w:sz w:val="24"/>
          <w:szCs w:val="24"/>
        </w:rPr>
        <w:t xml:space="preserve">, при плановом безубыточном уровне финансового результата (0 тыс. руб.) и фактическом убытке за 2022 год в размере 21 523 тыс. руб. </w:t>
      </w:r>
      <w:r w:rsidRPr="00236BE3">
        <w:rPr>
          <w:color w:val="000000"/>
          <w:sz w:val="24"/>
          <w:szCs w:val="24"/>
          <w:u w:val="single"/>
        </w:rPr>
        <w:t>Прибыль обусловлена продажей имущества в 2023 году.</w:t>
      </w:r>
    </w:p>
    <w:p w:rsidR="00236BE3" w:rsidRPr="00236BE3" w:rsidRDefault="00236BE3" w:rsidP="00236BE3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6BE3">
        <w:rPr>
          <w:color w:val="000000"/>
          <w:sz w:val="24"/>
          <w:szCs w:val="24"/>
        </w:rPr>
        <w:t>Финансовый результат от перевозок представлен убытком в размере 46 445 тыс. руб., в том числе:</w:t>
      </w:r>
    </w:p>
    <w:p w:rsidR="00236BE3" w:rsidRPr="00236BE3" w:rsidRDefault="00236BE3" w:rsidP="00236BE3">
      <w:pPr>
        <w:pStyle w:val="1"/>
        <w:numPr>
          <w:ilvl w:val="0"/>
          <w:numId w:val="20"/>
        </w:numPr>
        <w:shd w:val="clear" w:color="auto" w:fill="auto"/>
        <w:tabs>
          <w:tab w:val="left" w:pos="968"/>
        </w:tabs>
        <w:spacing w:before="0" w:line="240" w:lineRule="auto"/>
        <w:ind w:firstLine="567"/>
        <w:rPr>
          <w:sz w:val="24"/>
          <w:szCs w:val="24"/>
        </w:rPr>
      </w:pPr>
      <w:bookmarkStart w:id="16" w:name="bookmark52"/>
      <w:bookmarkEnd w:id="16"/>
      <w:r w:rsidRPr="00236BE3">
        <w:rPr>
          <w:color w:val="000000"/>
          <w:sz w:val="24"/>
          <w:szCs w:val="24"/>
        </w:rPr>
        <w:t>по городским перевозкам убыток в размере 46 908 тыс. руб., без учета амортизации сумма убытка составляет 33 350 тыс. руб.;</w:t>
      </w:r>
    </w:p>
    <w:p w:rsidR="00236BE3" w:rsidRPr="00236BE3" w:rsidRDefault="00236BE3" w:rsidP="00236BE3">
      <w:pPr>
        <w:pStyle w:val="1"/>
        <w:numPr>
          <w:ilvl w:val="0"/>
          <w:numId w:val="20"/>
        </w:numPr>
        <w:shd w:val="clear" w:color="auto" w:fill="auto"/>
        <w:tabs>
          <w:tab w:val="left" w:pos="978"/>
        </w:tabs>
        <w:spacing w:before="0" w:line="240" w:lineRule="auto"/>
        <w:ind w:firstLine="567"/>
        <w:rPr>
          <w:sz w:val="24"/>
          <w:szCs w:val="24"/>
        </w:rPr>
      </w:pPr>
      <w:bookmarkStart w:id="17" w:name="bookmark53"/>
      <w:bookmarkEnd w:id="17"/>
      <w:r w:rsidRPr="00236BE3">
        <w:rPr>
          <w:color w:val="000000"/>
          <w:sz w:val="24"/>
          <w:szCs w:val="24"/>
        </w:rPr>
        <w:t>по перевозкам н</w:t>
      </w:r>
      <w:proofErr w:type="gramStart"/>
      <w:r w:rsidRPr="00236BE3">
        <w:rPr>
          <w:color w:val="000000"/>
          <w:sz w:val="24"/>
          <w:szCs w:val="24"/>
        </w:rPr>
        <w:t>а ООО</w:t>
      </w:r>
      <w:proofErr w:type="gramEnd"/>
      <w:r w:rsidRPr="00236BE3">
        <w:rPr>
          <w:color w:val="000000"/>
          <w:sz w:val="24"/>
          <w:szCs w:val="24"/>
        </w:rPr>
        <w:t xml:space="preserve"> «Тольяттинский трансформатор» прибыль в размере 464 тыс. руб., без учета амортизации прибыль составляет 708 тыс. руб.</w:t>
      </w:r>
    </w:p>
    <w:p w:rsidR="00B73974" w:rsidRPr="00B73974" w:rsidRDefault="00B73974" w:rsidP="00B73974">
      <w:pPr>
        <w:pStyle w:val="1"/>
        <w:spacing w:before="0" w:line="240" w:lineRule="auto"/>
        <w:ind w:firstLine="567"/>
        <w:rPr>
          <w:sz w:val="24"/>
          <w:szCs w:val="24"/>
        </w:rPr>
      </w:pPr>
      <w:r w:rsidRPr="00B73974">
        <w:rPr>
          <w:color w:val="000000"/>
          <w:sz w:val="24"/>
          <w:szCs w:val="24"/>
        </w:rPr>
        <w:t>Кассовый разрыв по состоянию на 31.12.2023 уменьшился и составил 26 972 тыс. руб.</w:t>
      </w:r>
    </w:p>
    <w:p w:rsidR="009D1B8E" w:rsidRPr="009D1B8E" w:rsidRDefault="009D1B8E" w:rsidP="009D1B8E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p w:rsidR="00AA337C" w:rsidRPr="00B73974" w:rsidRDefault="00AA337C" w:rsidP="00B73974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739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(тыс. руб.)</w:t>
      </w:r>
    </w:p>
    <w:tbl>
      <w:tblPr>
        <w:tblW w:w="9512" w:type="dxa"/>
        <w:jc w:val="center"/>
        <w:tblInd w:w="-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985"/>
        <w:gridCol w:w="1843"/>
        <w:gridCol w:w="1715"/>
      </w:tblGrid>
      <w:tr w:rsidR="00B73974" w:rsidRPr="000C5313" w:rsidTr="002C3EF2">
        <w:trPr>
          <w:trHeight w:val="20"/>
          <w:tblHeader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1843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715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на 31.12.2023</w:t>
            </w:r>
          </w:p>
        </w:tc>
      </w:tr>
      <w:tr w:rsidR="00B73974" w:rsidRPr="000C5313" w:rsidTr="002C3EF2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17015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15 905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21 684</w:t>
            </w:r>
          </w:p>
        </w:tc>
      </w:tr>
      <w:tr w:rsidR="00B73974" w:rsidRPr="000C5313" w:rsidTr="002C3EF2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31 235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26 694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ind w:firstLine="540"/>
              <w:jc w:val="both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32 601</w:t>
            </w:r>
          </w:p>
        </w:tc>
      </w:tr>
      <w:tr w:rsidR="00B73974" w:rsidRPr="000C5313" w:rsidTr="002C3EF2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9 593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10 507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49 874</w:t>
            </w:r>
          </w:p>
        </w:tc>
      </w:tr>
      <w:tr w:rsidR="00B73974" w:rsidRPr="000C5313" w:rsidTr="002C3EF2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86 729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86 733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65 929</w:t>
            </w:r>
          </w:p>
        </w:tc>
      </w:tr>
      <w:tr w:rsidR="00B73974" w:rsidRPr="000C5313" w:rsidTr="001936D9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B73974" w:rsidRPr="00B73974" w:rsidRDefault="00B7397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739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985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-91 356</w:t>
            </w:r>
          </w:p>
        </w:tc>
        <w:tc>
          <w:tcPr>
            <w:tcW w:w="1843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-87 015</w:t>
            </w:r>
          </w:p>
        </w:tc>
        <w:tc>
          <w:tcPr>
            <w:tcW w:w="1715" w:type="dxa"/>
            <w:shd w:val="clear" w:color="auto" w:fill="auto"/>
            <w:hideMark/>
          </w:tcPr>
          <w:p w:rsidR="00B73974" w:rsidRPr="00B73974" w:rsidRDefault="00B73974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B73974">
              <w:rPr>
                <w:color w:val="000000"/>
                <w:sz w:val="24"/>
                <w:szCs w:val="24"/>
              </w:rPr>
              <w:t>-26 972</w:t>
            </w:r>
          </w:p>
        </w:tc>
      </w:tr>
    </w:tbl>
    <w:p w:rsidR="00236BE3" w:rsidRPr="00236BE3" w:rsidRDefault="00236BE3" w:rsidP="00236BE3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6BE3">
        <w:rPr>
          <w:color w:val="000000"/>
          <w:sz w:val="24"/>
          <w:szCs w:val="24"/>
        </w:rPr>
        <w:t>По состоянию на 31.12.2023:</w:t>
      </w:r>
    </w:p>
    <w:p w:rsidR="00236BE3" w:rsidRPr="00236BE3" w:rsidRDefault="00236BE3" w:rsidP="00236BE3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36BE3">
        <w:rPr>
          <w:color w:val="000000"/>
          <w:sz w:val="24"/>
          <w:szCs w:val="24"/>
        </w:rPr>
        <w:t>- дебиторская задолженность увеличилась на 5 779 тыс. руб. (36,3%) и составила 21 684 тыс. руб., в том числе просроченная 1 253 тыс. руб.</w:t>
      </w:r>
    </w:p>
    <w:p w:rsidR="00236BE3" w:rsidRPr="00236BE3" w:rsidRDefault="00236BE3" w:rsidP="00236BE3">
      <w:pPr>
        <w:pStyle w:val="1"/>
        <w:numPr>
          <w:ilvl w:val="0"/>
          <w:numId w:val="20"/>
        </w:numPr>
        <w:shd w:val="clear" w:color="auto" w:fill="auto"/>
        <w:tabs>
          <w:tab w:val="left" w:pos="793"/>
        </w:tabs>
        <w:spacing w:before="0" w:line="240" w:lineRule="auto"/>
        <w:ind w:firstLine="567"/>
        <w:rPr>
          <w:sz w:val="24"/>
          <w:szCs w:val="24"/>
        </w:rPr>
      </w:pPr>
      <w:bookmarkStart w:id="18" w:name="bookmark54"/>
      <w:bookmarkEnd w:id="18"/>
      <w:r w:rsidRPr="00236BE3">
        <w:rPr>
          <w:color w:val="000000"/>
          <w:sz w:val="24"/>
          <w:szCs w:val="24"/>
        </w:rPr>
        <w:t>кредиторская задолженность увеличилась на 5 907 тыс. руб. (18,1%) и составила 32 601 тыс. руб., в том числе просроченная 53 тыс. руб. (погашение в течение 2024 года).</w:t>
      </w:r>
    </w:p>
    <w:p w:rsidR="000E3C60" w:rsidRDefault="000E3C60" w:rsidP="00E2788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C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Требуются пояснения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администрации</w:t>
      </w:r>
      <w:r w:rsidRPr="000E3C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какие предприятия (организации) являются основными дебиторами/кредиторами предприятия (с указанием сумм), а также о планах предприятия по сокращению  дебиторской/кредиторской задолженностей. </w:t>
      </w:r>
    </w:p>
    <w:p w:rsidR="00AA337C" w:rsidRPr="00E2788E" w:rsidRDefault="00236BE3" w:rsidP="00E2788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88E">
        <w:rPr>
          <w:rFonts w:ascii="Times New Roman" w:hAnsi="Times New Roman" w:cs="Times New Roman"/>
          <w:color w:val="000000"/>
          <w:sz w:val="24"/>
          <w:szCs w:val="24"/>
        </w:rPr>
        <w:t>Амортизация за 2023 год составила 32 878 тыс. руб.</w:t>
      </w:r>
    </w:p>
    <w:p w:rsidR="00236BE3" w:rsidRPr="00E2788E" w:rsidRDefault="00236BE3" w:rsidP="00E2788E">
      <w:pPr>
        <w:pStyle w:val="1"/>
        <w:spacing w:before="0" w:line="240" w:lineRule="auto"/>
        <w:ind w:firstLine="567"/>
        <w:rPr>
          <w:sz w:val="24"/>
          <w:szCs w:val="24"/>
        </w:rPr>
      </w:pPr>
      <w:r w:rsidRPr="00E2788E">
        <w:rPr>
          <w:color w:val="000000"/>
          <w:sz w:val="24"/>
          <w:szCs w:val="24"/>
        </w:rPr>
        <w:t xml:space="preserve">По состоянию на 01.01.2024 </w:t>
      </w:r>
      <w:r w:rsidRPr="00E2788E">
        <w:rPr>
          <w:b/>
          <w:color w:val="000000"/>
          <w:sz w:val="24"/>
          <w:szCs w:val="24"/>
        </w:rPr>
        <w:t>чистые активы составили 285 012 тыс. руб., что больше уставного фонда (66 610 тыс. руб.)</w:t>
      </w:r>
      <w:r w:rsidRPr="00E2788E">
        <w:rPr>
          <w:color w:val="000000"/>
          <w:sz w:val="24"/>
          <w:szCs w:val="24"/>
        </w:rPr>
        <w:t xml:space="preserve"> и соответствует требованиям действующего законодательства.</w:t>
      </w:r>
    </w:p>
    <w:p w:rsidR="00236BE3" w:rsidRDefault="00236BE3" w:rsidP="00E2788E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E2788E">
        <w:rPr>
          <w:color w:val="000000"/>
          <w:sz w:val="24"/>
          <w:szCs w:val="24"/>
        </w:rPr>
        <w:t>Среднесписочная численность за отчетный период составила 379 человек, что на 28,2% меньше плана (528 человек) и на 9,1% меньше фактического показателя 2022 года (417 человек). При этом среднемесячная заработная плата сложилась за 2023 год в размере 30,0 тыс. руб., при плановом показателе 26,9 тыс. руб. и факте 2022 года в размере 25,3 тыс. руб.</w:t>
      </w:r>
    </w:p>
    <w:p w:rsidR="00E2788E" w:rsidRDefault="00E2788E" w:rsidP="00E2788E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информации администрации, часть чистой прибыли 2023 года будет направлена на погашение кредитов и займов.</w:t>
      </w:r>
    </w:p>
    <w:p w:rsidR="00E2788E" w:rsidRPr="009B7825" w:rsidRDefault="00E2788E" w:rsidP="00E2788E">
      <w:pPr>
        <w:pStyle w:val="af7"/>
        <w:spacing w:before="0" w:beforeAutospacing="0" w:after="0" w:afterAutospacing="0"/>
        <w:ind w:firstLine="567"/>
        <w:jc w:val="both"/>
        <w:rPr>
          <w:u w:val="single"/>
        </w:rPr>
      </w:pPr>
      <w:proofErr w:type="gramStart"/>
      <w:r>
        <w:rPr>
          <w:color w:val="000000"/>
        </w:rPr>
        <w:t>По критериям №№6 «</w:t>
      </w:r>
      <w:r w:rsidRPr="00576068">
        <w:t>Удельный вес себестоимости в выручке от продажи товаров (продукции, работ, услуг), %</w:t>
      </w:r>
      <w:r>
        <w:rPr>
          <w:color w:val="000000"/>
        </w:rPr>
        <w:t>», 13 «Р</w:t>
      </w:r>
      <w:r w:rsidRPr="00576068">
        <w:t>ентабельность продаж, %</w:t>
      </w:r>
      <w:r>
        <w:rPr>
          <w:color w:val="000000"/>
        </w:rPr>
        <w:t>», 14 «</w:t>
      </w:r>
      <w:r w:rsidRPr="00576068">
        <w:t>Коэффициент текущей ликвидности (</w:t>
      </w:r>
      <w:proofErr w:type="spellStart"/>
      <w:r w:rsidRPr="00576068">
        <w:t>Ктл</w:t>
      </w:r>
      <w:proofErr w:type="spellEnd"/>
      <w:r w:rsidRPr="00576068">
        <w:t>), коэффициент</w:t>
      </w:r>
      <w:r>
        <w:rPr>
          <w:color w:val="000000"/>
        </w:rPr>
        <w:t>», 16 «</w:t>
      </w:r>
      <w:r w:rsidRPr="00576068">
        <w:t>Реализация инвестиционных программ за счет амортизационных отчислений, тыс. руб</w:t>
      </w:r>
      <w:r>
        <w:t>.</w:t>
      </w:r>
      <w:r>
        <w:rPr>
          <w:color w:val="000000"/>
        </w:rPr>
        <w:t xml:space="preserve">» - </w:t>
      </w:r>
      <w:r w:rsidRPr="00576068">
        <w:rPr>
          <w:b/>
          <w:color w:val="000000"/>
        </w:rPr>
        <w:t>оценка «0» баллов</w:t>
      </w:r>
      <w:r w:rsidRPr="00576068">
        <w:rPr>
          <w:color w:val="000000"/>
        </w:rPr>
        <w:t xml:space="preserve">, оценка не соответствует нормативной </w:t>
      </w:r>
      <w:r>
        <w:rPr>
          <w:color w:val="000000"/>
        </w:rPr>
        <w:t xml:space="preserve">в связи с социальной значимостью перевозок (себестоимость </w:t>
      </w:r>
      <w:r>
        <w:rPr>
          <w:color w:val="000000"/>
        </w:rPr>
        <w:lastRenderedPageBreak/>
        <w:t>перевозок выше установленного тарифа).</w:t>
      </w:r>
      <w:proofErr w:type="gramEnd"/>
      <w:r>
        <w:rPr>
          <w:color w:val="000000"/>
        </w:rPr>
        <w:t xml:space="preserve"> </w:t>
      </w:r>
      <w:r w:rsidRPr="009B7825">
        <w:rPr>
          <w:color w:val="000000"/>
          <w:u w:val="single"/>
        </w:rPr>
        <w:t xml:space="preserve">В целях улучшения показателей в части увеличения доходов с 15.11.2023 года повышены тарифы на проезд (постановление администрации </w:t>
      </w:r>
      <w:proofErr w:type="spellStart"/>
      <w:r w:rsidRPr="009B7825">
        <w:rPr>
          <w:color w:val="000000"/>
          <w:u w:val="single"/>
        </w:rPr>
        <w:t>г.о</w:t>
      </w:r>
      <w:proofErr w:type="spellEnd"/>
      <w:r w:rsidRPr="009B7825">
        <w:rPr>
          <w:color w:val="000000"/>
          <w:u w:val="single"/>
        </w:rPr>
        <w:t xml:space="preserve">. Тольятти от 14.11.2023 №3084- </w:t>
      </w:r>
      <w:proofErr w:type="gramStart"/>
      <w:r w:rsidRPr="009B7825">
        <w:rPr>
          <w:color w:val="000000"/>
          <w:u w:val="single"/>
        </w:rPr>
        <w:t>п</w:t>
      </w:r>
      <w:proofErr w:type="gramEnd"/>
      <w:r w:rsidRPr="009B7825">
        <w:rPr>
          <w:color w:val="000000"/>
          <w:u w:val="single"/>
        </w:rPr>
        <w:t>/1).</w:t>
      </w:r>
    </w:p>
    <w:p w:rsidR="00E2788E" w:rsidRPr="00E2788E" w:rsidRDefault="00E2788E" w:rsidP="00E2788E">
      <w:pPr>
        <w:pStyle w:val="af7"/>
        <w:spacing w:before="0" w:beforeAutospacing="0" w:after="0" w:afterAutospacing="0"/>
        <w:ind w:firstLine="567"/>
        <w:jc w:val="both"/>
        <w:rPr>
          <w:bCs/>
        </w:rPr>
      </w:pPr>
      <w:proofErr w:type="gramStart"/>
      <w:r w:rsidRPr="009B7825">
        <w:rPr>
          <w:color w:val="000000"/>
        </w:rPr>
        <w:t xml:space="preserve">Для улучшения ситуации с нехваткой водителей, кондукторов </w:t>
      </w:r>
      <w:r w:rsidRPr="009B7825">
        <w:rPr>
          <w:color w:val="000000"/>
          <w:u w:val="single"/>
        </w:rPr>
        <w:t xml:space="preserve">решением Думы </w:t>
      </w:r>
      <w:proofErr w:type="spellStart"/>
      <w:r w:rsidRPr="009B7825">
        <w:rPr>
          <w:color w:val="000000"/>
          <w:u w:val="single"/>
        </w:rPr>
        <w:t>г.о</w:t>
      </w:r>
      <w:proofErr w:type="spellEnd"/>
      <w:r w:rsidRPr="009B7825">
        <w:rPr>
          <w:color w:val="000000"/>
          <w:u w:val="single"/>
        </w:rPr>
        <w:t>. Тольятти от 08.02.2023 №1470 «</w:t>
      </w:r>
      <w:r w:rsidRPr="009B7825">
        <w:rPr>
          <w:bCs/>
        </w:rPr>
        <w:t xml:space="preserve">О внесении изменений в решение </w:t>
      </w:r>
      <w:r>
        <w:rPr>
          <w:bCs/>
        </w:rPr>
        <w:t>Д</w:t>
      </w:r>
      <w:r w:rsidRPr="009B7825">
        <w:rPr>
          <w:bCs/>
        </w:rPr>
        <w:t>умы городского округа</w:t>
      </w:r>
      <w:r>
        <w:rPr>
          <w:bCs/>
        </w:rPr>
        <w:t xml:space="preserve"> Т</w:t>
      </w:r>
      <w:r w:rsidRPr="009B7825">
        <w:rPr>
          <w:bCs/>
        </w:rPr>
        <w:t xml:space="preserve">ольятти от 23.11.2022 </w:t>
      </w:r>
      <w:r>
        <w:rPr>
          <w:bCs/>
        </w:rPr>
        <w:t>№</w:t>
      </w:r>
      <w:r w:rsidRPr="009B7825">
        <w:rPr>
          <w:bCs/>
        </w:rPr>
        <w:t xml:space="preserve"> 1418 </w:t>
      </w:r>
      <w:r>
        <w:rPr>
          <w:bCs/>
        </w:rPr>
        <w:t>«О</w:t>
      </w:r>
      <w:r w:rsidRPr="009B7825">
        <w:rPr>
          <w:bCs/>
        </w:rPr>
        <w:t xml:space="preserve"> бюджете городского округа </w:t>
      </w:r>
      <w:r>
        <w:rPr>
          <w:bCs/>
        </w:rPr>
        <w:t>Т</w:t>
      </w:r>
      <w:r w:rsidRPr="009B7825">
        <w:rPr>
          <w:bCs/>
        </w:rPr>
        <w:t>ольятти на 2023 год и пла</w:t>
      </w:r>
      <w:r>
        <w:rPr>
          <w:bCs/>
        </w:rPr>
        <w:t>новый период 2024 и 2025 годов</w:t>
      </w:r>
      <w:r w:rsidRPr="009B7825">
        <w:rPr>
          <w:color w:val="000000"/>
        </w:rPr>
        <w:t xml:space="preserve">» </w:t>
      </w:r>
      <w:r>
        <w:rPr>
          <w:color w:val="000000"/>
        </w:rPr>
        <w:t xml:space="preserve">внесены изменения в части бюджетных ассигнований на закупку товаров, работ и услуг для обеспечения государственных (муниципальных) нужд </w:t>
      </w:r>
      <w:r w:rsidRPr="00576068">
        <w:rPr>
          <w:color w:val="000000"/>
          <w:u w:val="single"/>
        </w:rPr>
        <w:t>с</w:t>
      </w:r>
      <w:proofErr w:type="gramEnd"/>
      <w:r w:rsidRPr="00576068">
        <w:rPr>
          <w:color w:val="000000"/>
          <w:u w:val="single"/>
        </w:rPr>
        <w:t xml:space="preserve"> целью увеличения заработной платы </w:t>
      </w:r>
      <w:r>
        <w:rPr>
          <w:color w:val="000000"/>
          <w:u w:val="single"/>
        </w:rPr>
        <w:t>водителей троллейбусов на 15% с 01.01.2023 г.</w:t>
      </w:r>
    </w:p>
    <w:p w:rsidR="00E2788E" w:rsidRPr="00E2788E" w:rsidRDefault="00E2788E" w:rsidP="00E2788E">
      <w:pPr>
        <w:pStyle w:val="1"/>
        <w:spacing w:before="0"/>
        <w:ind w:firstLine="700"/>
        <w:rPr>
          <w:sz w:val="24"/>
          <w:szCs w:val="24"/>
        </w:rPr>
      </w:pPr>
      <w:r w:rsidRPr="00E2788E">
        <w:rPr>
          <w:color w:val="000000"/>
          <w:sz w:val="24"/>
          <w:szCs w:val="24"/>
          <w:u w:val="single"/>
        </w:rPr>
        <w:t>В отношении МП «ТТУ» принято решение сохранить организационно-</w:t>
      </w:r>
      <w:r w:rsidRPr="00E2788E">
        <w:rPr>
          <w:color w:val="000000"/>
          <w:sz w:val="24"/>
          <w:szCs w:val="24"/>
          <w:u w:val="single"/>
        </w:rPr>
        <w:softHyphen/>
        <w:t>правовую форму</w:t>
      </w:r>
      <w:r w:rsidRPr="00E2788E">
        <w:rPr>
          <w:color w:val="000000"/>
          <w:sz w:val="24"/>
          <w:szCs w:val="24"/>
        </w:rPr>
        <w:t>, так как отсутствует обязанность в ликвидации или реорганизации предприятия, вид деятельности которой связан с осуществлением перевозок пассажиров городским наземным электрическим транспортом (трамвай, троллейбусы), метрополитеном и монорельсовым транспортом (</w:t>
      </w:r>
      <w:proofErr w:type="spellStart"/>
      <w:r w:rsidRPr="00E2788E">
        <w:rPr>
          <w:color w:val="000000"/>
          <w:sz w:val="24"/>
          <w:szCs w:val="24"/>
        </w:rPr>
        <w:t>п</w:t>
      </w:r>
      <w:proofErr w:type="gramStart"/>
      <w:r w:rsidRPr="00E2788E">
        <w:rPr>
          <w:color w:val="000000"/>
          <w:sz w:val="24"/>
          <w:szCs w:val="24"/>
        </w:rPr>
        <w:t>.З</w:t>
      </w:r>
      <w:proofErr w:type="spellEnd"/>
      <w:proofErr w:type="gramEnd"/>
      <w:r w:rsidRPr="00E2788E">
        <w:rPr>
          <w:color w:val="000000"/>
          <w:sz w:val="24"/>
          <w:szCs w:val="24"/>
        </w:rPr>
        <w:t xml:space="preserve"> Постановления Правительства Российской Федерации от 31 июля 2020 г. № 1148).</w:t>
      </w:r>
    </w:p>
    <w:p w:rsidR="00325447" w:rsidRDefault="00325447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37C" w:rsidRPr="006B1814" w:rsidRDefault="008A7466" w:rsidP="00FE30CB">
      <w:pPr>
        <w:pStyle w:val="af7"/>
        <w:spacing w:before="0" w:beforeAutospacing="0" w:after="0" w:afterAutospacing="0"/>
        <w:ind w:firstLine="567"/>
        <w:jc w:val="both"/>
        <w:rPr>
          <w:bCs/>
          <w:spacing w:val="-2"/>
        </w:rPr>
      </w:pPr>
      <w:r w:rsidRPr="006B1814">
        <w:rPr>
          <w:b/>
          <w:spacing w:val="-2"/>
        </w:rPr>
        <w:t xml:space="preserve">3. </w:t>
      </w:r>
      <w:proofErr w:type="gramStart"/>
      <w:r w:rsidR="00AA337C" w:rsidRPr="006B1814">
        <w:rPr>
          <w:b/>
          <w:spacing w:val="-2"/>
        </w:rPr>
        <w:t>Суммарная оценка по итогам работы</w:t>
      </w:r>
      <w:r w:rsidR="00AA337C" w:rsidRPr="006B1814">
        <w:rPr>
          <w:spacing w:val="-2"/>
        </w:rPr>
        <w:t xml:space="preserve"> </w:t>
      </w:r>
      <w:r w:rsidR="00AA337C" w:rsidRPr="006B1814">
        <w:rPr>
          <w:b/>
          <w:spacing w:val="-2"/>
        </w:rPr>
        <w:t>за 202</w:t>
      </w:r>
      <w:r w:rsidR="000A498A" w:rsidRPr="006B1814">
        <w:rPr>
          <w:b/>
          <w:spacing w:val="-2"/>
        </w:rPr>
        <w:t>3</w:t>
      </w:r>
      <w:r w:rsidR="00AA337C" w:rsidRPr="006B1814">
        <w:rPr>
          <w:b/>
          <w:spacing w:val="-2"/>
        </w:rPr>
        <w:t xml:space="preserve"> год</w:t>
      </w:r>
      <w:r w:rsidR="00AA337C" w:rsidRPr="006B1814">
        <w:rPr>
          <w:spacing w:val="-2"/>
        </w:rPr>
        <w:t xml:space="preserve"> </w:t>
      </w:r>
      <w:r w:rsidR="00AA337C" w:rsidRPr="006B1814">
        <w:rPr>
          <w:b/>
          <w:bCs/>
          <w:spacing w:val="-2"/>
        </w:rPr>
        <w:t>МУП «</w:t>
      </w:r>
      <w:proofErr w:type="spellStart"/>
      <w:r w:rsidR="00AA337C" w:rsidRPr="006B1814">
        <w:rPr>
          <w:b/>
          <w:bCs/>
          <w:spacing w:val="-2"/>
        </w:rPr>
        <w:t>Спецкомбинат</w:t>
      </w:r>
      <w:proofErr w:type="spellEnd"/>
      <w:r w:rsidR="00AA337C" w:rsidRPr="006B1814">
        <w:rPr>
          <w:b/>
          <w:bCs/>
          <w:spacing w:val="-2"/>
        </w:rPr>
        <w:t xml:space="preserve"> ритуальных услуг» </w:t>
      </w:r>
      <w:proofErr w:type="spellStart"/>
      <w:r w:rsidR="00AA337C" w:rsidRPr="006B1814">
        <w:rPr>
          <w:b/>
          <w:bCs/>
          <w:spacing w:val="-2"/>
        </w:rPr>
        <w:t>г.о</w:t>
      </w:r>
      <w:proofErr w:type="spellEnd"/>
      <w:r w:rsidR="00AA337C" w:rsidRPr="006B1814">
        <w:rPr>
          <w:b/>
          <w:bCs/>
          <w:spacing w:val="-2"/>
        </w:rPr>
        <w:t>. Тольятти</w:t>
      </w:r>
      <w:r w:rsidR="00AA337C" w:rsidRPr="006B1814">
        <w:rPr>
          <w:spacing w:val="-2"/>
        </w:rPr>
        <w:t xml:space="preserve"> </w:t>
      </w:r>
      <w:r w:rsidR="00AA337C" w:rsidRPr="006B1814">
        <w:rPr>
          <w:b/>
          <w:bCs/>
          <w:spacing w:val="-2"/>
        </w:rPr>
        <w:t>составила</w:t>
      </w:r>
      <w:r w:rsidR="00AA337C" w:rsidRPr="006B1814">
        <w:rPr>
          <w:bCs/>
          <w:spacing w:val="-2"/>
        </w:rPr>
        <w:t xml:space="preserve"> </w:t>
      </w:r>
      <w:r w:rsidR="000A498A" w:rsidRPr="006B1814">
        <w:rPr>
          <w:b/>
          <w:bCs/>
          <w:spacing w:val="-2"/>
        </w:rPr>
        <w:t>92</w:t>
      </w:r>
      <w:r w:rsidR="00AA337C" w:rsidRPr="006B1814">
        <w:rPr>
          <w:b/>
          <w:bCs/>
          <w:spacing w:val="-2"/>
        </w:rPr>
        <w:t xml:space="preserve"> балл</w:t>
      </w:r>
      <w:r w:rsidR="000A498A" w:rsidRPr="006B1814">
        <w:rPr>
          <w:b/>
          <w:bCs/>
          <w:spacing w:val="-2"/>
        </w:rPr>
        <w:t>а (</w:t>
      </w:r>
      <w:r w:rsidR="000A498A" w:rsidRPr="006B1814">
        <w:rPr>
          <w:color w:val="000000"/>
        </w:rPr>
        <w:t>в диапазоне от 80 баллов и более, при этом значение критерия №9 «</w:t>
      </w:r>
      <w:r w:rsidR="000A498A" w:rsidRPr="006B1814">
        <w:t>EBITDA (прибыль до вычета процентов, налогов, амортизации), тыс. руб.</w:t>
      </w:r>
      <w:r w:rsidR="000A498A" w:rsidRPr="006B1814">
        <w:rPr>
          <w:color w:val="000000"/>
        </w:rPr>
        <w:t>» равного 0 баллов.</w:t>
      </w:r>
      <w:r w:rsidR="000A498A" w:rsidRPr="006B1814">
        <w:rPr>
          <w:bCs/>
          <w:spacing w:val="-2"/>
        </w:rPr>
        <w:t>)</w:t>
      </w:r>
      <w:r w:rsidR="00AA337C" w:rsidRPr="006B1814">
        <w:rPr>
          <w:bCs/>
          <w:spacing w:val="-2"/>
        </w:rPr>
        <w:t xml:space="preserve">, </w:t>
      </w:r>
      <w:r w:rsidR="00AA337C" w:rsidRPr="006B1814">
        <w:rPr>
          <w:bCs/>
          <w:i/>
          <w:spacing w:val="-2"/>
        </w:rPr>
        <w:t>управление</w:t>
      </w:r>
      <w:r w:rsidR="00AA337C" w:rsidRPr="006B1814">
        <w:rPr>
          <w:bCs/>
          <w:spacing w:val="-2"/>
        </w:rPr>
        <w:t xml:space="preserve"> муниципальным имуществом, закрепленным на праве хозяйственного ведения за МП, является </w:t>
      </w:r>
      <w:r w:rsidR="00AA337C" w:rsidRPr="006B1814">
        <w:rPr>
          <w:bCs/>
          <w:i/>
          <w:spacing w:val="-2"/>
        </w:rPr>
        <w:t>недостаточно</w:t>
      </w:r>
      <w:r w:rsidR="00AA337C" w:rsidRPr="006B1814">
        <w:rPr>
          <w:bCs/>
          <w:spacing w:val="-2"/>
        </w:rPr>
        <w:t xml:space="preserve"> </w:t>
      </w:r>
      <w:r w:rsidR="00AA337C" w:rsidRPr="006B1814">
        <w:rPr>
          <w:bCs/>
          <w:i/>
          <w:spacing w:val="-2"/>
        </w:rPr>
        <w:t>неэффективным</w:t>
      </w:r>
      <w:r w:rsidR="00AA337C" w:rsidRPr="006B1814">
        <w:rPr>
          <w:bCs/>
          <w:spacing w:val="-2"/>
        </w:rPr>
        <w:t xml:space="preserve"> (в 202</w:t>
      </w:r>
      <w:r w:rsidR="000A498A" w:rsidRPr="006B1814">
        <w:rPr>
          <w:bCs/>
          <w:spacing w:val="-2"/>
        </w:rPr>
        <w:t>2</w:t>
      </w:r>
      <w:r w:rsidR="00AA337C" w:rsidRPr="006B1814">
        <w:rPr>
          <w:bCs/>
          <w:spacing w:val="-2"/>
        </w:rPr>
        <w:t xml:space="preserve"> году - </w:t>
      </w:r>
      <w:r w:rsidR="000A498A" w:rsidRPr="006B1814">
        <w:rPr>
          <w:bCs/>
          <w:spacing w:val="-2"/>
        </w:rPr>
        <w:t>88</w:t>
      </w:r>
      <w:r w:rsidR="00AA337C" w:rsidRPr="006B1814">
        <w:rPr>
          <w:bCs/>
          <w:spacing w:val="-2"/>
        </w:rPr>
        <w:t xml:space="preserve"> балл</w:t>
      </w:r>
      <w:r w:rsidR="000A498A" w:rsidRPr="006B1814">
        <w:rPr>
          <w:bCs/>
          <w:spacing w:val="-2"/>
        </w:rPr>
        <w:t>ов</w:t>
      </w:r>
      <w:proofErr w:type="gramEnd"/>
      <w:r w:rsidR="00AA337C" w:rsidRPr="006B1814">
        <w:rPr>
          <w:bCs/>
          <w:spacing w:val="-2"/>
        </w:rPr>
        <w:t xml:space="preserve">, управление </w:t>
      </w:r>
      <w:r w:rsidR="000A498A" w:rsidRPr="006B1814">
        <w:rPr>
          <w:bCs/>
          <w:spacing w:val="-2"/>
        </w:rPr>
        <w:t xml:space="preserve">было </w:t>
      </w:r>
      <w:r w:rsidR="00AA337C" w:rsidRPr="006B1814">
        <w:rPr>
          <w:bCs/>
          <w:spacing w:val="-2"/>
        </w:rPr>
        <w:t>признано недостаточно неэффективным).</w:t>
      </w:r>
    </w:p>
    <w:p w:rsidR="006B1814" w:rsidRPr="006B1814" w:rsidRDefault="006B1814" w:rsidP="00FE30CB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6B1814">
        <w:rPr>
          <w:color w:val="000000"/>
          <w:sz w:val="24"/>
          <w:szCs w:val="24"/>
        </w:rPr>
        <w:t xml:space="preserve">Общий финансовый результат по итогам 2023 года представлен </w:t>
      </w:r>
      <w:r w:rsidRPr="006B1814">
        <w:rPr>
          <w:b/>
          <w:color w:val="000000"/>
          <w:sz w:val="24"/>
          <w:szCs w:val="24"/>
        </w:rPr>
        <w:t>чистой прибылью в размере 459 тыс. руб.</w:t>
      </w:r>
      <w:r w:rsidRPr="006B1814">
        <w:rPr>
          <w:color w:val="000000"/>
          <w:sz w:val="24"/>
          <w:szCs w:val="24"/>
        </w:rPr>
        <w:t>, при фактической прибыли по итогам 2022 года в размере 754 тыс. руб. и плановой прибыли 1 388 тыс. руб.</w:t>
      </w:r>
    </w:p>
    <w:p w:rsidR="006B1814" w:rsidRPr="006B1814" w:rsidRDefault="006B1814" w:rsidP="00FE30CB">
      <w:pPr>
        <w:pStyle w:val="1"/>
        <w:spacing w:before="0" w:line="240" w:lineRule="auto"/>
        <w:ind w:firstLine="567"/>
        <w:rPr>
          <w:b/>
          <w:sz w:val="24"/>
          <w:szCs w:val="24"/>
        </w:rPr>
      </w:pPr>
      <w:r w:rsidRPr="006B1814">
        <w:rPr>
          <w:color w:val="000000"/>
          <w:sz w:val="24"/>
          <w:szCs w:val="24"/>
        </w:rPr>
        <w:t xml:space="preserve">По состоянию на 31.12.2023 </w:t>
      </w:r>
      <w:r w:rsidRPr="006B1814">
        <w:rPr>
          <w:b/>
          <w:color w:val="000000"/>
          <w:sz w:val="24"/>
          <w:szCs w:val="24"/>
        </w:rPr>
        <w:t>чистые активы составили 14 630 тыс. руб., что больше уставного фонда (4 000 тыс. руб.).</w:t>
      </w:r>
    </w:p>
    <w:p w:rsidR="008A7466" w:rsidRPr="006B1814" w:rsidRDefault="008A7466" w:rsidP="00FE30CB">
      <w:pPr>
        <w:pStyle w:val="1"/>
        <w:spacing w:before="0" w:line="240" w:lineRule="auto"/>
        <w:ind w:firstLine="567"/>
        <w:rPr>
          <w:sz w:val="24"/>
          <w:szCs w:val="24"/>
        </w:rPr>
      </w:pPr>
      <w:r w:rsidRPr="006B1814">
        <w:rPr>
          <w:color w:val="000000"/>
          <w:sz w:val="24"/>
          <w:szCs w:val="24"/>
        </w:rPr>
        <w:t>Прочие доходы сложились в размере 8 250 тыс. руб., что в 6 раз больше планового показателя (1 369 тыс. руб.) и в 5,7 раза больше фактического показателя за 2022 год и включают в себя следующие виды доходов:</w:t>
      </w:r>
    </w:p>
    <w:p w:rsidR="008A7466" w:rsidRPr="006B1814" w:rsidRDefault="008A7466" w:rsidP="00FE30CB">
      <w:pPr>
        <w:pStyle w:val="1"/>
        <w:numPr>
          <w:ilvl w:val="0"/>
          <w:numId w:val="20"/>
        </w:numPr>
        <w:shd w:val="clear" w:color="auto" w:fill="auto"/>
        <w:tabs>
          <w:tab w:val="left" w:pos="932"/>
        </w:tabs>
        <w:spacing w:before="0" w:line="240" w:lineRule="auto"/>
        <w:ind w:firstLine="567"/>
        <w:rPr>
          <w:sz w:val="24"/>
          <w:szCs w:val="24"/>
        </w:rPr>
      </w:pPr>
      <w:bookmarkStart w:id="19" w:name="bookmark73"/>
      <w:bookmarkEnd w:id="19"/>
      <w:r w:rsidRPr="006B1814">
        <w:rPr>
          <w:color w:val="000000"/>
          <w:sz w:val="24"/>
          <w:szCs w:val="24"/>
        </w:rPr>
        <w:t>доходы от сдачи имущества в аренду 1 155 тыс. руб.;</w:t>
      </w:r>
    </w:p>
    <w:p w:rsidR="008A7466" w:rsidRPr="006B1814" w:rsidRDefault="008A7466" w:rsidP="00FE30CB">
      <w:pPr>
        <w:pStyle w:val="1"/>
        <w:numPr>
          <w:ilvl w:val="0"/>
          <w:numId w:val="20"/>
        </w:numPr>
        <w:shd w:val="clear" w:color="auto" w:fill="auto"/>
        <w:tabs>
          <w:tab w:val="left" w:pos="810"/>
        </w:tabs>
        <w:spacing w:before="0" w:line="240" w:lineRule="auto"/>
        <w:ind w:firstLine="567"/>
        <w:rPr>
          <w:sz w:val="24"/>
          <w:szCs w:val="24"/>
        </w:rPr>
      </w:pPr>
      <w:bookmarkStart w:id="20" w:name="bookmark74"/>
      <w:bookmarkEnd w:id="20"/>
      <w:r w:rsidRPr="006B1814">
        <w:rPr>
          <w:color w:val="000000"/>
          <w:sz w:val="24"/>
          <w:szCs w:val="24"/>
        </w:rPr>
        <w:t>компенсация коммунальных расходов за арендованные помещения 189 тыс. руб.;</w:t>
      </w:r>
    </w:p>
    <w:p w:rsidR="008A7466" w:rsidRPr="006B1814" w:rsidRDefault="008A7466" w:rsidP="00FE30CB">
      <w:pPr>
        <w:pStyle w:val="1"/>
        <w:numPr>
          <w:ilvl w:val="0"/>
          <w:numId w:val="20"/>
        </w:numPr>
        <w:shd w:val="clear" w:color="auto" w:fill="auto"/>
        <w:tabs>
          <w:tab w:val="left" w:pos="932"/>
        </w:tabs>
        <w:spacing w:before="0" w:line="240" w:lineRule="auto"/>
        <w:ind w:firstLine="567"/>
        <w:rPr>
          <w:sz w:val="24"/>
          <w:szCs w:val="24"/>
        </w:rPr>
      </w:pPr>
      <w:bookmarkStart w:id="21" w:name="bookmark75"/>
      <w:bookmarkEnd w:id="21"/>
      <w:r w:rsidRPr="006B1814">
        <w:rPr>
          <w:color w:val="000000"/>
          <w:sz w:val="24"/>
          <w:szCs w:val="24"/>
        </w:rPr>
        <w:t>хранение инвентаря 60 тыс. руб.;</w:t>
      </w:r>
    </w:p>
    <w:p w:rsidR="008A7466" w:rsidRPr="008F0AAC" w:rsidRDefault="008A7466" w:rsidP="00FE30CB">
      <w:pPr>
        <w:pStyle w:val="1"/>
        <w:numPr>
          <w:ilvl w:val="0"/>
          <w:numId w:val="20"/>
        </w:numPr>
        <w:shd w:val="clear" w:color="auto" w:fill="auto"/>
        <w:tabs>
          <w:tab w:val="left" w:pos="838"/>
        </w:tabs>
        <w:spacing w:before="0" w:line="240" w:lineRule="auto"/>
        <w:ind w:firstLine="567"/>
        <w:rPr>
          <w:sz w:val="24"/>
          <w:szCs w:val="24"/>
        </w:rPr>
      </w:pPr>
      <w:bookmarkStart w:id="22" w:name="bookmark76"/>
      <w:bookmarkEnd w:id="22"/>
      <w:proofErr w:type="gramStart"/>
      <w:r w:rsidRPr="008A7466">
        <w:rPr>
          <w:color w:val="000000"/>
          <w:sz w:val="24"/>
          <w:szCs w:val="24"/>
        </w:rPr>
        <w:t xml:space="preserve">передача имущества в казну (нежилое помещение на ул. Комсомольская, 88; здание на ул. Чапаева, </w:t>
      </w:r>
      <w:r w:rsidR="00A3084E">
        <w:rPr>
          <w:color w:val="000000"/>
          <w:sz w:val="24"/>
          <w:szCs w:val="24"/>
        </w:rPr>
        <w:t xml:space="preserve">д. </w:t>
      </w:r>
      <w:r w:rsidRPr="008A7466">
        <w:rPr>
          <w:color w:val="000000"/>
          <w:sz w:val="24"/>
          <w:szCs w:val="24"/>
        </w:rPr>
        <w:t xml:space="preserve">81; мемориал «Защитникам отечества»; металлические ворота и ограждения; павильон и беседки, моноблок, стенд металлический) </w:t>
      </w:r>
      <w:r w:rsidRPr="008F0AAC">
        <w:rPr>
          <w:color w:val="000000"/>
          <w:sz w:val="24"/>
          <w:szCs w:val="24"/>
        </w:rPr>
        <w:t>6 821 тыс. руб.;</w:t>
      </w:r>
      <w:proofErr w:type="gramEnd"/>
    </w:p>
    <w:p w:rsidR="00A3084E" w:rsidRPr="00A3084E" w:rsidRDefault="008A7466" w:rsidP="00FE30CB">
      <w:pPr>
        <w:pStyle w:val="1"/>
        <w:numPr>
          <w:ilvl w:val="0"/>
          <w:numId w:val="20"/>
        </w:numPr>
        <w:shd w:val="clear" w:color="auto" w:fill="auto"/>
        <w:tabs>
          <w:tab w:val="left" w:pos="937"/>
        </w:tabs>
        <w:spacing w:before="0" w:line="240" w:lineRule="auto"/>
        <w:ind w:firstLine="567"/>
        <w:rPr>
          <w:sz w:val="24"/>
          <w:szCs w:val="24"/>
        </w:rPr>
      </w:pPr>
      <w:bookmarkStart w:id="23" w:name="bookmark77"/>
      <w:bookmarkEnd w:id="23"/>
      <w:r w:rsidRPr="008A7466">
        <w:rPr>
          <w:color w:val="000000"/>
          <w:sz w:val="24"/>
          <w:szCs w:val="24"/>
        </w:rPr>
        <w:t>проценты к получению 25 тыс. руб.</w:t>
      </w:r>
    </w:p>
    <w:p w:rsidR="006B1814" w:rsidRDefault="006B1814" w:rsidP="006B1814">
      <w:pPr>
        <w:pStyle w:val="1"/>
        <w:spacing w:before="0" w:line="240" w:lineRule="auto"/>
        <w:ind w:firstLine="660"/>
        <w:rPr>
          <w:color w:val="000000"/>
          <w:sz w:val="24"/>
          <w:szCs w:val="24"/>
        </w:rPr>
      </w:pPr>
      <w:r w:rsidRPr="003B1C1B">
        <w:rPr>
          <w:color w:val="000000"/>
          <w:sz w:val="24"/>
          <w:szCs w:val="24"/>
        </w:rPr>
        <w:t>По итогам 2023 года кассовый разрыв отсутствует.</w:t>
      </w:r>
    </w:p>
    <w:p w:rsidR="009D1B8E" w:rsidRPr="006B1814" w:rsidRDefault="009D1B8E" w:rsidP="009D1B8E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5</w:t>
      </w:r>
    </w:p>
    <w:p w:rsidR="00AA337C" w:rsidRPr="00535A3E" w:rsidRDefault="00AA337C" w:rsidP="00AA337C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535A3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тыс. руб.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</w:p>
    <w:tbl>
      <w:tblPr>
        <w:tblW w:w="9414" w:type="dxa"/>
        <w:jc w:val="center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984"/>
        <w:gridCol w:w="1985"/>
        <w:gridCol w:w="1617"/>
      </w:tblGrid>
      <w:tr w:rsidR="006B1814" w:rsidRPr="00535A3E" w:rsidTr="001936D9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535A3E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535A3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814" w:rsidRPr="006B1814" w:rsidRDefault="006B1814" w:rsidP="001936D9">
            <w:pPr>
              <w:pStyle w:val="af9"/>
              <w:ind w:firstLine="180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814" w:rsidRPr="006B1814" w:rsidRDefault="006B1814" w:rsidP="001936D9">
            <w:pPr>
              <w:pStyle w:val="af9"/>
              <w:ind w:firstLine="140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617" w:type="dxa"/>
            <w:shd w:val="clear" w:color="auto" w:fill="auto"/>
            <w:vAlign w:val="center"/>
            <w:hideMark/>
          </w:tcPr>
          <w:p w:rsidR="006B1814" w:rsidRPr="006B1814" w:rsidRDefault="006B1814" w:rsidP="001936D9">
            <w:pPr>
              <w:pStyle w:val="af9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на 31.12.2023</w:t>
            </w:r>
          </w:p>
        </w:tc>
      </w:tr>
      <w:tr w:rsidR="006B1814" w:rsidRPr="00535A3E" w:rsidTr="001936D9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535A3E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535A3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2 252</w:t>
            </w:r>
          </w:p>
        </w:tc>
        <w:tc>
          <w:tcPr>
            <w:tcW w:w="1617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1 430</w:t>
            </w:r>
          </w:p>
        </w:tc>
      </w:tr>
      <w:tr w:rsidR="006B1814" w:rsidRPr="00535A3E" w:rsidTr="001936D9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535A3E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535A3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1 212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1 492</w:t>
            </w:r>
          </w:p>
        </w:tc>
        <w:tc>
          <w:tcPr>
            <w:tcW w:w="1617" w:type="dxa"/>
            <w:shd w:val="clear" w:color="auto" w:fill="auto"/>
            <w:vAlign w:val="bottom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 w:rsidRPr="006B1814">
              <w:rPr>
                <w:color w:val="000000"/>
                <w:sz w:val="24"/>
                <w:szCs w:val="24"/>
              </w:rPr>
              <w:t>2 632</w:t>
            </w:r>
          </w:p>
        </w:tc>
      </w:tr>
      <w:tr w:rsidR="006B1814" w:rsidRPr="00535A3E" w:rsidTr="002C3EF2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535A3E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535A3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984" w:type="dxa"/>
            <w:shd w:val="clear" w:color="auto" w:fill="auto"/>
            <w:hideMark/>
          </w:tcPr>
          <w:p w:rsidR="006B1814" w:rsidRPr="006B1814" w:rsidRDefault="006B1814" w:rsidP="006B1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814">
              <w:rPr>
                <w:rFonts w:ascii="Times New Roman" w:hAnsi="Times New Roman" w:cs="Times New Roman"/>
                <w:sz w:val="24"/>
                <w:szCs w:val="24"/>
              </w:rPr>
              <w:t>4 495</w:t>
            </w:r>
          </w:p>
        </w:tc>
        <w:tc>
          <w:tcPr>
            <w:tcW w:w="1985" w:type="dxa"/>
            <w:shd w:val="clear" w:color="auto" w:fill="auto"/>
            <w:hideMark/>
          </w:tcPr>
          <w:p w:rsidR="006B1814" w:rsidRPr="006B1814" w:rsidRDefault="006B1814" w:rsidP="006B1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814">
              <w:rPr>
                <w:rFonts w:ascii="Times New Roman" w:hAnsi="Times New Roman" w:cs="Times New Roman"/>
                <w:sz w:val="24"/>
                <w:szCs w:val="24"/>
              </w:rPr>
              <w:t>2 354</w:t>
            </w:r>
          </w:p>
        </w:tc>
        <w:tc>
          <w:tcPr>
            <w:tcW w:w="1617" w:type="dxa"/>
            <w:shd w:val="clear" w:color="auto" w:fill="auto"/>
            <w:hideMark/>
          </w:tcPr>
          <w:p w:rsidR="006B1814" w:rsidRPr="006B1814" w:rsidRDefault="006B1814" w:rsidP="006B1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814">
              <w:rPr>
                <w:rFonts w:ascii="Times New Roman" w:hAnsi="Times New Roman" w:cs="Times New Roman"/>
                <w:sz w:val="24"/>
                <w:szCs w:val="24"/>
              </w:rPr>
              <w:t>5 523</w:t>
            </w:r>
          </w:p>
        </w:tc>
      </w:tr>
      <w:tr w:rsidR="006B1814" w:rsidRPr="00535A3E" w:rsidTr="001936D9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535A3E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535A3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17" w:type="dxa"/>
            <w:shd w:val="clear" w:color="auto" w:fill="auto"/>
            <w:vAlign w:val="center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6B1814" w:rsidRPr="00535A3E" w:rsidTr="002C3EF2">
        <w:trPr>
          <w:trHeight w:val="20"/>
          <w:jc w:val="center"/>
        </w:trPr>
        <w:tc>
          <w:tcPr>
            <w:tcW w:w="3828" w:type="dxa"/>
            <w:shd w:val="clear" w:color="auto" w:fill="auto"/>
            <w:hideMark/>
          </w:tcPr>
          <w:p w:rsidR="006B1814" w:rsidRPr="001B1E9D" w:rsidRDefault="006B1814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1B1E9D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984" w:type="dxa"/>
            <w:shd w:val="clear" w:color="auto" w:fill="auto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3 579</w:t>
            </w:r>
          </w:p>
        </w:tc>
        <w:tc>
          <w:tcPr>
            <w:tcW w:w="1985" w:type="dxa"/>
            <w:shd w:val="clear" w:color="auto" w:fill="auto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3 114</w:t>
            </w:r>
          </w:p>
        </w:tc>
        <w:tc>
          <w:tcPr>
            <w:tcW w:w="1617" w:type="dxa"/>
            <w:shd w:val="clear" w:color="auto" w:fill="auto"/>
            <w:hideMark/>
          </w:tcPr>
          <w:p w:rsidR="006B1814" w:rsidRPr="006B1814" w:rsidRDefault="006B1814" w:rsidP="006B1814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4 321</w:t>
            </w:r>
          </w:p>
        </w:tc>
      </w:tr>
    </w:tbl>
    <w:p w:rsidR="006B1814" w:rsidRPr="00FD74C0" w:rsidRDefault="000E3C60" w:rsidP="006B1814">
      <w:pPr>
        <w:pStyle w:val="1"/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  <w:u w:val="single"/>
        </w:rPr>
      </w:pPr>
      <w:r w:rsidRPr="000E3C60">
        <w:rPr>
          <w:b/>
          <w:color w:val="000000"/>
          <w:sz w:val="24"/>
          <w:szCs w:val="24"/>
        </w:rPr>
        <w:t>Требуются пояснения</w:t>
      </w:r>
      <w:r>
        <w:rPr>
          <w:b/>
          <w:color w:val="000000"/>
          <w:sz w:val="24"/>
          <w:szCs w:val="24"/>
        </w:rPr>
        <w:t xml:space="preserve"> администрации</w:t>
      </w:r>
      <w:r w:rsidRPr="000E3C60">
        <w:rPr>
          <w:color w:val="000000"/>
          <w:sz w:val="24"/>
          <w:szCs w:val="24"/>
        </w:rPr>
        <w:t xml:space="preserve">, какие предприятия (организации) являются основными дебиторами/кредиторами предприятия (с указанием сумм), а также о планах </w:t>
      </w:r>
      <w:r w:rsidRPr="000E3C60">
        <w:rPr>
          <w:color w:val="000000"/>
          <w:sz w:val="24"/>
          <w:szCs w:val="24"/>
        </w:rPr>
        <w:lastRenderedPageBreak/>
        <w:t>предприятия по сокращению  дебиторской/кредиторской задолженностей.</w:t>
      </w:r>
    </w:p>
    <w:p w:rsidR="00B63FF2" w:rsidRPr="00B63FF2" w:rsidRDefault="00B63FF2" w:rsidP="00B63FF2">
      <w:pPr>
        <w:pStyle w:val="1"/>
        <w:spacing w:before="0" w:line="240" w:lineRule="auto"/>
        <w:ind w:firstLine="640"/>
        <w:rPr>
          <w:sz w:val="24"/>
          <w:szCs w:val="24"/>
        </w:rPr>
      </w:pPr>
      <w:r w:rsidRPr="000E3C60">
        <w:rPr>
          <w:color w:val="000000"/>
          <w:sz w:val="24"/>
          <w:szCs w:val="24"/>
        </w:rPr>
        <w:t xml:space="preserve">Выявлено неиспользуемое недвижимое имущество по адресу ул. Баныкина,41 (административное здание, требуется произвести работы по ремонту отопления и кровли). </w:t>
      </w:r>
      <w:r w:rsidR="000E3C60" w:rsidRPr="000E3C60">
        <w:rPr>
          <w:b/>
          <w:color w:val="000000"/>
          <w:sz w:val="24"/>
          <w:szCs w:val="24"/>
        </w:rPr>
        <w:t>Требуются пояснения</w:t>
      </w:r>
      <w:r w:rsidR="000E3C60" w:rsidRPr="000E3C60">
        <w:rPr>
          <w:color w:val="000000"/>
          <w:sz w:val="24"/>
          <w:szCs w:val="24"/>
        </w:rPr>
        <w:t xml:space="preserve"> </w:t>
      </w:r>
      <w:r w:rsidR="000E3C60">
        <w:rPr>
          <w:color w:val="000000"/>
          <w:sz w:val="24"/>
          <w:szCs w:val="24"/>
        </w:rPr>
        <w:t xml:space="preserve">администрации </w:t>
      </w:r>
      <w:r w:rsidR="000E3C60" w:rsidRPr="000E3C60">
        <w:rPr>
          <w:color w:val="000000"/>
          <w:sz w:val="24"/>
          <w:szCs w:val="24"/>
        </w:rPr>
        <w:t xml:space="preserve">о возможности и целесообразности </w:t>
      </w:r>
      <w:r w:rsidRPr="000E3C60">
        <w:rPr>
          <w:color w:val="000000"/>
          <w:sz w:val="24"/>
          <w:szCs w:val="24"/>
        </w:rPr>
        <w:t>передач</w:t>
      </w:r>
      <w:r w:rsidR="000E3C60" w:rsidRPr="000E3C60">
        <w:rPr>
          <w:color w:val="000000"/>
          <w:sz w:val="24"/>
          <w:szCs w:val="24"/>
        </w:rPr>
        <w:t>и данного неиспользуемого имущества</w:t>
      </w:r>
      <w:r w:rsidRPr="000E3C60">
        <w:rPr>
          <w:color w:val="000000"/>
          <w:sz w:val="24"/>
          <w:szCs w:val="24"/>
        </w:rPr>
        <w:t xml:space="preserve"> в казну?</w:t>
      </w:r>
    </w:p>
    <w:p w:rsidR="00B63FF2" w:rsidRPr="00B63FF2" w:rsidRDefault="00B63FF2" w:rsidP="00B63FF2">
      <w:pPr>
        <w:pStyle w:val="1"/>
        <w:spacing w:before="0" w:line="240" w:lineRule="auto"/>
        <w:ind w:firstLine="640"/>
        <w:rPr>
          <w:sz w:val="24"/>
          <w:szCs w:val="24"/>
        </w:rPr>
      </w:pPr>
      <w:r w:rsidRPr="00B63FF2">
        <w:rPr>
          <w:color w:val="000000"/>
          <w:sz w:val="24"/>
          <w:szCs w:val="24"/>
        </w:rPr>
        <w:t>Среднесписочная численность за 2023 год составила 33 человека, что на 1 человека больше плана и соответствует фактическому показателю</w:t>
      </w:r>
      <w:bookmarkStart w:id="24" w:name="bookmark88"/>
      <w:bookmarkEnd w:id="24"/>
      <w:r>
        <w:rPr>
          <w:sz w:val="24"/>
          <w:szCs w:val="24"/>
        </w:rPr>
        <w:t xml:space="preserve"> 2022 </w:t>
      </w:r>
      <w:r w:rsidRPr="00B63FF2">
        <w:rPr>
          <w:color w:val="000000"/>
          <w:sz w:val="24"/>
          <w:szCs w:val="24"/>
        </w:rPr>
        <w:t>года (33 человека). При этом среднемесячная заработная плата сложилась за 2023 год в размере 45,3 тыс. руб., при плановом показателе 43,4 тыс. руб. и факте 2022 года в размере 41,4 тыс. руб.</w:t>
      </w:r>
    </w:p>
    <w:p w:rsidR="003624F8" w:rsidRPr="003624F8" w:rsidRDefault="003624F8" w:rsidP="003624F8">
      <w:pPr>
        <w:pStyle w:val="1"/>
        <w:spacing w:before="0" w:line="240" w:lineRule="auto"/>
        <w:ind w:firstLine="567"/>
        <w:rPr>
          <w:sz w:val="24"/>
          <w:szCs w:val="24"/>
          <w:u w:val="single"/>
        </w:rPr>
      </w:pPr>
      <w:r w:rsidRPr="003624F8">
        <w:rPr>
          <w:color w:val="000000"/>
          <w:sz w:val="24"/>
          <w:szCs w:val="24"/>
        </w:rPr>
        <w:t xml:space="preserve">Часть чистой прибыли по итогам 2022-2023 гг., подлежавшая перечислению в бюджет городского округа, но оставшаяся в распоряжении предприятия в соответствии с решениями Думы от 18.10.2023 №38, от 22.11.2023 №71 </w:t>
      </w:r>
      <w:r w:rsidRPr="003624F8">
        <w:rPr>
          <w:color w:val="000000"/>
          <w:sz w:val="24"/>
          <w:szCs w:val="24"/>
          <w:u w:val="single"/>
        </w:rPr>
        <w:t xml:space="preserve">в размере 606 тыс. руб. направлена </w:t>
      </w:r>
      <w:proofErr w:type="gramStart"/>
      <w:r w:rsidRPr="003624F8">
        <w:rPr>
          <w:color w:val="000000"/>
          <w:sz w:val="24"/>
          <w:szCs w:val="24"/>
          <w:u w:val="single"/>
        </w:rPr>
        <w:t>на</w:t>
      </w:r>
      <w:proofErr w:type="gramEnd"/>
      <w:r w:rsidRPr="003624F8">
        <w:rPr>
          <w:color w:val="000000"/>
          <w:sz w:val="24"/>
          <w:szCs w:val="24"/>
          <w:u w:val="single"/>
        </w:rPr>
        <w:t>: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25" w:name="bookmark90"/>
      <w:bookmarkEnd w:id="25"/>
      <w:r w:rsidRPr="003624F8">
        <w:rPr>
          <w:color w:val="000000"/>
          <w:sz w:val="24"/>
          <w:szCs w:val="24"/>
        </w:rPr>
        <w:t xml:space="preserve">ремонтные работы по адресу ул. </w:t>
      </w:r>
      <w:proofErr w:type="gramStart"/>
      <w:r w:rsidRPr="003624F8">
        <w:rPr>
          <w:color w:val="000000"/>
          <w:sz w:val="24"/>
          <w:szCs w:val="24"/>
        </w:rPr>
        <w:t>Комсомольская</w:t>
      </w:r>
      <w:proofErr w:type="gramEnd"/>
      <w:r w:rsidRPr="003624F8">
        <w:rPr>
          <w:color w:val="000000"/>
          <w:sz w:val="24"/>
          <w:szCs w:val="24"/>
        </w:rPr>
        <w:t>, д.88, помещение 1002 (45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26" w:name="bookmark91"/>
      <w:bookmarkEnd w:id="26"/>
      <w:r w:rsidRPr="003624F8">
        <w:rPr>
          <w:color w:val="000000"/>
          <w:sz w:val="24"/>
          <w:szCs w:val="24"/>
        </w:rPr>
        <w:t>проведение комплекса электротехнических испытаний электросетей и электрооборудования (28,7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27" w:name="bookmark92"/>
      <w:bookmarkEnd w:id="27"/>
      <w:r w:rsidRPr="003624F8">
        <w:rPr>
          <w:color w:val="000000"/>
          <w:sz w:val="24"/>
          <w:szCs w:val="24"/>
        </w:rPr>
        <w:t>оплату услуг по вывозу строительного мусора (</w:t>
      </w:r>
      <w:proofErr w:type="spellStart"/>
      <w:r w:rsidRPr="003624F8">
        <w:rPr>
          <w:color w:val="000000"/>
          <w:sz w:val="24"/>
          <w:szCs w:val="24"/>
        </w:rPr>
        <w:t>бункеровоз</w:t>
      </w:r>
      <w:proofErr w:type="spellEnd"/>
      <w:r w:rsidRPr="003624F8">
        <w:rPr>
          <w:color w:val="000000"/>
          <w:sz w:val="24"/>
          <w:szCs w:val="24"/>
        </w:rPr>
        <w:t>) (18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28" w:name="bookmark93"/>
      <w:bookmarkEnd w:id="28"/>
      <w:r w:rsidRPr="003624F8">
        <w:rPr>
          <w:color w:val="000000"/>
          <w:sz w:val="24"/>
          <w:szCs w:val="24"/>
        </w:rPr>
        <w:t>покупка строительных материалов (333,2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29" w:name="bookmark94"/>
      <w:bookmarkEnd w:id="29"/>
      <w:r w:rsidRPr="003624F8">
        <w:rPr>
          <w:color w:val="000000"/>
          <w:sz w:val="24"/>
          <w:szCs w:val="24"/>
        </w:rPr>
        <w:t xml:space="preserve">обустройство контейнерной площадки (8 тыс. руб.) по адресу ул. </w:t>
      </w:r>
      <w:proofErr w:type="gramStart"/>
      <w:r w:rsidRPr="003624F8">
        <w:rPr>
          <w:color w:val="000000"/>
          <w:sz w:val="24"/>
          <w:szCs w:val="24"/>
        </w:rPr>
        <w:t>Комсомольская</w:t>
      </w:r>
      <w:proofErr w:type="gramEnd"/>
      <w:r w:rsidRPr="003624F8">
        <w:rPr>
          <w:color w:val="000000"/>
          <w:sz w:val="24"/>
          <w:szCs w:val="24"/>
        </w:rPr>
        <w:t>, д.88,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30" w:name="bookmark95"/>
      <w:bookmarkEnd w:id="30"/>
      <w:r w:rsidRPr="003624F8">
        <w:rPr>
          <w:color w:val="000000"/>
          <w:sz w:val="24"/>
          <w:szCs w:val="24"/>
        </w:rPr>
        <w:t>установка видеокамер по адресу ул. Комсомольская, д. 88 (35,9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31" w:name="bookmark96"/>
      <w:bookmarkEnd w:id="31"/>
      <w:r w:rsidRPr="003624F8">
        <w:rPr>
          <w:color w:val="000000"/>
          <w:sz w:val="24"/>
          <w:szCs w:val="24"/>
        </w:rPr>
        <w:t>приобретение бака для мусора (2,9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32" w:name="bookmark97"/>
      <w:bookmarkEnd w:id="32"/>
      <w:r w:rsidRPr="003624F8">
        <w:rPr>
          <w:color w:val="000000"/>
          <w:sz w:val="24"/>
          <w:szCs w:val="24"/>
        </w:rPr>
        <w:t>монтаж сети видеонаблюдения (66,8 тыс. руб.),</w:t>
      </w:r>
    </w:p>
    <w:p w:rsidR="003624F8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33" w:name="bookmark98"/>
      <w:bookmarkEnd w:id="33"/>
      <w:proofErr w:type="gramStart"/>
      <w:r w:rsidRPr="003624F8">
        <w:rPr>
          <w:color w:val="000000"/>
          <w:sz w:val="24"/>
          <w:szCs w:val="24"/>
        </w:rPr>
        <w:t>обслуживание (ремонт) тепловой завесы ул. Комсомольская, д.88 (7 тыс. руб.),</w:t>
      </w:r>
      <w:proofErr w:type="gramEnd"/>
    </w:p>
    <w:p w:rsidR="000A498A" w:rsidRPr="003624F8" w:rsidRDefault="003624F8" w:rsidP="003624F8">
      <w:pPr>
        <w:pStyle w:val="1"/>
        <w:numPr>
          <w:ilvl w:val="0"/>
          <w:numId w:val="20"/>
        </w:numPr>
        <w:shd w:val="clear" w:color="auto" w:fill="auto"/>
        <w:tabs>
          <w:tab w:val="left" w:pos="727"/>
        </w:tabs>
        <w:spacing w:before="0" w:line="240" w:lineRule="auto"/>
        <w:ind w:firstLine="567"/>
        <w:rPr>
          <w:sz w:val="24"/>
          <w:szCs w:val="24"/>
        </w:rPr>
      </w:pPr>
      <w:bookmarkStart w:id="34" w:name="bookmark99"/>
      <w:bookmarkEnd w:id="34"/>
      <w:r w:rsidRPr="003624F8">
        <w:rPr>
          <w:color w:val="000000"/>
          <w:sz w:val="24"/>
          <w:szCs w:val="24"/>
        </w:rPr>
        <w:t xml:space="preserve">технологическое присоединение объекта: помещение ул. </w:t>
      </w:r>
      <w:proofErr w:type="gramStart"/>
      <w:r w:rsidRPr="003624F8">
        <w:rPr>
          <w:color w:val="000000"/>
          <w:sz w:val="24"/>
          <w:szCs w:val="24"/>
        </w:rPr>
        <w:t>Комсомольская</w:t>
      </w:r>
      <w:proofErr w:type="gramEnd"/>
      <w:r w:rsidRPr="003624F8">
        <w:rPr>
          <w:color w:val="000000"/>
          <w:sz w:val="24"/>
          <w:szCs w:val="24"/>
        </w:rPr>
        <w:t>, д.88 (60,5 тыс. руб.).</w:t>
      </w:r>
    </w:p>
    <w:p w:rsidR="00AA337C" w:rsidRPr="008A7466" w:rsidRDefault="008A7466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4F8">
        <w:rPr>
          <w:rFonts w:ascii="Times New Roman" w:hAnsi="Times New Roman" w:cs="Times New Roman"/>
          <w:color w:val="000000"/>
          <w:sz w:val="24"/>
          <w:szCs w:val="24"/>
        </w:rPr>
        <w:t>В соответствии с решением от 20.03.2024 № 160 МП «</w:t>
      </w:r>
      <w:proofErr w:type="spellStart"/>
      <w:r w:rsidRPr="003624F8">
        <w:rPr>
          <w:rFonts w:ascii="Times New Roman" w:hAnsi="Times New Roman" w:cs="Times New Roman"/>
          <w:color w:val="000000"/>
          <w:sz w:val="24"/>
          <w:szCs w:val="24"/>
        </w:rPr>
        <w:t>Спецкомбинат</w:t>
      </w:r>
      <w:proofErr w:type="spellEnd"/>
      <w:r w:rsidRPr="003624F8">
        <w:rPr>
          <w:rFonts w:ascii="Times New Roman" w:hAnsi="Times New Roman" w:cs="Times New Roman"/>
          <w:color w:val="000000"/>
          <w:sz w:val="24"/>
          <w:szCs w:val="24"/>
        </w:rPr>
        <w:t xml:space="preserve"> ритуальных услуг» включено в Программу приватизации муниципального имущества </w:t>
      </w:r>
      <w:proofErr w:type="spellStart"/>
      <w:r w:rsidRPr="003624F8"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gramStart"/>
      <w:r w:rsidRPr="003624F8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3624F8">
        <w:rPr>
          <w:rFonts w:ascii="Times New Roman" w:hAnsi="Times New Roman" w:cs="Times New Roman"/>
          <w:color w:val="000000"/>
          <w:sz w:val="24"/>
          <w:szCs w:val="24"/>
        </w:rPr>
        <w:t>ольятти</w:t>
      </w:r>
      <w:proofErr w:type="spellEnd"/>
      <w:r w:rsidRPr="003624F8">
        <w:rPr>
          <w:rFonts w:ascii="Times New Roman" w:hAnsi="Times New Roman" w:cs="Times New Roman"/>
          <w:color w:val="000000"/>
          <w:sz w:val="24"/>
          <w:szCs w:val="24"/>
        </w:rPr>
        <w:t xml:space="preserve"> на 2024 год и </w:t>
      </w:r>
      <w:r w:rsidRPr="003624F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подлежит реорганизации в форме преобразования в общество с ограниченной ответственностью </w:t>
      </w:r>
      <w:r w:rsidRPr="003624F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Pr="003624F8">
        <w:rPr>
          <w:rFonts w:ascii="Times New Roman" w:hAnsi="Times New Roman" w:cs="Times New Roman"/>
          <w:color w:val="000000"/>
          <w:sz w:val="24"/>
          <w:szCs w:val="24"/>
        </w:rPr>
        <w:t>г.о</w:t>
      </w:r>
      <w:proofErr w:type="spellEnd"/>
      <w:r w:rsidRPr="003624F8">
        <w:rPr>
          <w:rFonts w:ascii="Times New Roman" w:hAnsi="Times New Roman" w:cs="Times New Roman"/>
          <w:color w:val="000000"/>
          <w:sz w:val="24"/>
          <w:szCs w:val="24"/>
        </w:rPr>
        <w:t>. Тольятти от 03.04.2024 г. № 593-п/1.</w:t>
      </w:r>
    </w:p>
    <w:p w:rsidR="00AA337C" w:rsidRDefault="00AA337C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C46295" w:rsidRPr="001936D9" w:rsidRDefault="00AE2D72" w:rsidP="001936D9">
      <w:pPr>
        <w:pStyle w:val="af9"/>
        <w:ind w:firstLine="567"/>
        <w:jc w:val="both"/>
        <w:rPr>
          <w:spacing w:val="-2"/>
          <w:sz w:val="24"/>
          <w:szCs w:val="24"/>
          <w:lang w:eastAsia="ru-RU"/>
        </w:rPr>
      </w:pPr>
      <w:r w:rsidRPr="001936D9">
        <w:rPr>
          <w:b/>
          <w:spacing w:val="-2"/>
          <w:sz w:val="24"/>
          <w:szCs w:val="24"/>
          <w:lang w:eastAsia="ru-RU"/>
        </w:rPr>
        <w:t xml:space="preserve">4. </w:t>
      </w:r>
      <w:proofErr w:type="gramStart"/>
      <w:r w:rsidRPr="001936D9">
        <w:rPr>
          <w:b/>
          <w:spacing w:val="-2"/>
          <w:sz w:val="24"/>
          <w:szCs w:val="24"/>
          <w:lang w:eastAsia="ru-RU"/>
        </w:rPr>
        <w:t>Суммарная оценка по итогам работы за 202</w:t>
      </w:r>
      <w:r w:rsidR="00C46295" w:rsidRPr="001936D9">
        <w:rPr>
          <w:b/>
          <w:spacing w:val="-2"/>
          <w:sz w:val="24"/>
          <w:szCs w:val="24"/>
          <w:lang w:eastAsia="ru-RU"/>
        </w:rPr>
        <w:t>3</w:t>
      </w:r>
      <w:r w:rsidRPr="001936D9">
        <w:rPr>
          <w:b/>
          <w:spacing w:val="-2"/>
          <w:sz w:val="24"/>
          <w:szCs w:val="24"/>
          <w:lang w:eastAsia="ru-RU"/>
        </w:rPr>
        <w:t xml:space="preserve"> год МП «Инвентаризатор» составила</w:t>
      </w:r>
      <w:r w:rsidRPr="001936D9">
        <w:rPr>
          <w:spacing w:val="-2"/>
          <w:sz w:val="24"/>
          <w:szCs w:val="24"/>
          <w:lang w:eastAsia="ru-RU"/>
        </w:rPr>
        <w:t xml:space="preserve"> </w:t>
      </w:r>
      <w:r w:rsidR="00C46295" w:rsidRPr="001936D9">
        <w:rPr>
          <w:b/>
          <w:spacing w:val="-2"/>
          <w:sz w:val="24"/>
          <w:szCs w:val="24"/>
          <w:lang w:eastAsia="ru-RU"/>
        </w:rPr>
        <w:t>8</w:t>
      </w:r>
      <w:r w:rsidRPr="001936D9">
        <w:rPr>
          <w:b/>
          <w:spacing w:val="-2"/>
          <w:sz w:val="24"/>
          <w:szCs w:val="24"/>
          <w:lang w:eastAsia="ru-RU"/>
        </w:rPr>
        <w:t>5 баллов</w:t>
      </w:r>
      <w:r w:rsidR="00C46295" w:rsidRPr="001936D9">
        <w:rPr>
          <w:b/>
          <w:spacing w:val="-2"/>
          <w:sz w:val="24"/>
          <w:szCs w:val="24"/>
          <w:lang w:eastAsia="ru-RU"/>
        </w:rPr>
        <w:t xml:space="preserve"> </w:t>
      </w:r>
      <w:r w:rsidR="00C46295" w:rsidRPr="001936D9">
        <w:rPr>
          <w:spacing w:val="-2"/>
          <w:sz w:val="24"/>
          <w:szCs w:val="24"/>
          <w:lang w:eastAsia="ru-RU"/>
        </w:rPr>
        <w:t xml:space="preserve">(в </w:t>
      </w:r>
      <w:r w:rsidR="00C46295" w:rsidRPr="001936D9">
        <w:rPr>
          <w:color w:val="000000"/>
          <w:sz w:val="24"/>
          <w:szCs w:val="24"/>
        </w:rPr>
        <w:t>диапазоне от 80 баллов и более, при  этом значения критериев №№13</w:t>
      </w:r>
      <w:r w:rsidR="00244C93">
        <w:rPr>
          <w:color w:val="000000"/>
          <w:sz w:val="24"/>
          <w:szCs w:val="24"/>
        </w:rPr>
        <w:t xml:space="preserve"> </w:t>
      </w:r>
      <w:r w:rsidR="00244C93" w:rsidRPr="00244C93">
        <w:rPr>
          <w:color w:val="000000"/>
          <w:sz w:val="24"/>
          <w:szCs w:val="24"/>
        </w:rPr>
        <w:t>«</w:t>
      </w:r>
      <w:r w:rsidR="00244C93" w:rsidRPr="00244C93">
        <w:rPr>
          <w:sz w:val="24"/>
          <w:szCs w:val="24"/>
          <w:lang w:eastAsia="ru-RU"/>
        </w:rPr>
        <w:t>Рентабельность продаж, %</w:t>
      </w:r>
      <w:r w:rsidR="00244C93" w:rsidRPr="00244C93">
        <w:rPr>
          <w:color w:val="000000"/>
          <w:sz w:val="24"/>
          <w:szCs w:val="24"/>
        </w:rPr>
        <w:t>»</w:t>
      </w:r>
      <w:r w:rsidR="00C46295" w:rsidRPr="00244C93">
        <w:rPr>
          <w:color w:val="000000"/>
          <w:sz w:val="24"/>
          <w:szCs w:val="24"/>
        </w:rPr>
        <w:t>,</w:t>
      </w:r>
      <w:r w:rsidR="00C46295" w:rsidRPr="001936D9">
        <w:rPr>
          <w:color w:val="000000"/>
          <w:sz w:val="24"/>
          <w:szCs w:val="24"/>
        </w:rPr>
        <w:t xml:space="preserve"> 19</w:t>
      </w:r>
      <w:r w:rsidR="00244C93">
        <w:rPr>
          <w:color w:val="000000"/>
          <w:sz w:val="24"/>
          <w:szCs w:val="24"/>
        </w:rPr>
        <w:t xml:space="preserve"> </w:t>
      </w:r>
      <w:r w:rsidR="00244C93" w:rsidRPr="00244C93">
        <w:rPr>
          <w:color w:val="000000"/>
          <w:sz w:val="24"/>
          <w:szCs w:val="24"/>
        </w:rPr>
        <w:t>«</w:t>
      </w:r>
      <w:r w:rsidR="00244C93" w:rsidRPr="00244C93">
        <w:rPr>
          <w:sz w:val="24"/>
          <w:szCs w:val="24"/>
          <w:lang w:eastAsia="ru-RU"/>
        </w:rPr>
        <w:t>Внесение арендной платы за использование земельных участков (уплата земельного налога), тыс. руб.</w:t>
      </w:r>
      <w:r w:rsidR="00244C93" w:rsidRPr="00244C93">
        <w:rPr>
          <w:color w:val="000000"/>
          <w:sz w:val="24"/>
          <w:szCs w:val="24"/>
        </w:rPr>
        <w:t>»</w:t>
      </w:r>
      <w:r w:rsidR="00C46295" w:rsidRPr="00244C93">
        <w:rPr>
          <w:color w:val="000000"/>
          <w:sz w:val="24"/>
          <w:szCs w:val="24"/>
        </w:rPr>
        <w:t>,</w:t>
      </w:r>
      <w:r w:rsidR="00C46295" w:rsidRPr="001936D9">
        <w:rPr>
          <w:color w:val="000000"/>
          <w:sz w:val="24"/>
          <w:szCs w:val="24"/>
        </w:rPr>
        <w:t xml:space="preserve"> 23</w:t>
      </w:r>
      <w:r w:rsidR="00244C93">
        <w:rPr>
          <w:color w:val="000000"/>
          <w:sz w:val="24"/>
          <w:szCs w:val="24"/>
        </w:rPr>
        <w:t xml:space="preserve"> «</w:t>
      </w:r>
      <w:r w:rsidR="00244C93" w:rsidRPr="00244C93">
        <w:rPr>
          <w:sz w:val="24"/>
          <w:szCs w:val="24"/>
          <w:lang w:eastAsia="ru-RU"/>
        </w:rPr>
        <w:t>Направление доходов от сдачи имущества в аренду на модернизацию имущества, закрепленного в хозяйственное ведение за МУП, тыс. руб.</w:t>
      </w:r>
      <w:r w:rsidR="00244C93" w:rsidRPr="00244C93">
        <w:rPr>
          <w:color w:val="000000"/>
          <w:sz w:val="24"/>
          <w:szCs w:val="24"/>
        </w:rPr>
        <w:t>»</w:t>
      </w:r>
      <w:r w:rsidR="00C46295" w:rsidRPr="00244C93">
        <w:rPr>
          <w:color w:val="000000"/>
          <w:sz w:val="24"/>
          <w:szCs w:val="24"/>
        </w:rPr>
        <w:t xml:space="preserve"> равны</w:t>
      </w:r>
      <w:proofErr w:type="gramEnd"/>
      <w:r w:rsidR="00C46295" w:rsidRPr="00244C93">
        <w:rPr>
          <w:color w:val="000000"/>
          <w:sz w:val="24"/>
          <w:szCs w:val="24"/>
        </w:rPr>
        <w:t xml:space="preserve"> </w:t>
      </w:r>
      <w:proofErr w:type="gramStart"/>
      <w:r w:rsidR="00C46295" w:rsidRPr="00244C93">
        <w:rPr>
          <w:color w:val="000000"/>
          <w:sz w:val="24"/>
          <w:szCs w:val="24"/>
        </w:rPr>
        <w:t>0 баллов),</w:t>
      </w:r>
      <w:r w:rsidR="00C46295" w:rsidRPr="001936D9">
        <w:rPr>
          <w:color w:val="000000"/>
          <w:sz w:val="24"/>
          <w:szCs w:val="24"/>
        </w:rPr>
        <w:t xml:space="preserve"> </w:t>
      </w:r>
      <w:r w:rsidRPr="001936D9">
        <w:rPr>
          <w:i/>
          <w:spacing w:val="-2"/>
          <w:sz w:val="24"/>
          <w:szCs w:val="24"/>
          <w:lang w:eastAsia="ru-RU"/>
        </w:rPr>
        <w:t>управление</w:t>
      </w:r>
      <w:r w:rsidRPr="001936D9">
        <w:rPr>
          <w:spacing w:val="-2"/>
          <w:sz w:val="24"/>
          <w:szCs w:val="24"/>
          <w:lang w:eastAsia="ru-RU"/>
        </w:rPr>
        <w:t xml:space="preserve"> муниципальным имуществом, закрепленным на праве хозяйственного ведения за МП, является </w:t>
      </w:r>
      <w:r w:rsidRPr="001936D9">
        <w:rPr>
          <w:i/>
          <w:spacing w:val="-2"/>
          <w:sz w:val="24"/>
          <w:szCs w:val="24"/>
          <w:lang w:eastAsia="ru-RU"/>
        </w:rPr>
        <w:t>недостаточно эффективным</w:t>
      </w:r>
      <w:r w:rsidRPr="001936D9">
        <w:rPr>
          <w:spacing w:val="-2"/>
          <w:sz w:val="24"/>
          <w:szCs w:val="24"/>
          <w:lang w:eastAsia="ru-RU"/>
        </w:rPr>
        <w:t xml:space="preserve"> (в 202</w:t>
      </w:r>
      <w:r w:rsidR="00C46295" w:rsidRPr="001936D9">
        <w:rPr>
          <w:spacing w:val="-2"/>
          <w:sz w:val="24"/>
          <w:szCs w:val="24"/>
          <w:lang w:eastAsia="ru-RU"/>
        </w:rPr>
        <w:t>2</w:t>
      </w:r>
      <w:r w:rsidRPr="001936D9">
        <w:rPr>
          <w:spacing w:val="-2"/>
          <w:sz w:val="24"/>
          <w:szCs w:val="24"/>
          <w:lang w:eastAsia="ru-RU"/>
        </w:rPr>
        <w:t xml:space="preserve"> году - </w:t>
      </w:r>
      <w:r w:rsidR="00C46295" w:rsidRPr="001936D9">
        <w:rPr>
          <w:spacing w:val="-2"/>
          <w:sz w:val="24"/>
          <w:szCs w:val="24"/>
          <w:lang w:eastAsia="ru-RU"/>
        </w:rPr>
        <w:t>75</w:t>
      </w:r>
      <w:r w:rsidRPr="001936D9">
        <w:rPr>
          <w:spacing w:val="-2"/>
          <w:sz w:val="24"/>
          <w:szCs w:val="24"/>
          <w:lang w:eastAsia="ru-RU"/>
        </w:rPr>
        <w:t xml:space="preserve"> балл</w:t>
      </w:r>
      <w:r w:rsidR="00C46295" w:rsidRPr="001936D9">
        <w:rPr>
          <w:spacing w:val="-2"/>
          <w:sz w:val="24"/>
          <w:szCs w:val="24"/>
          <w:lang w:eastAsia="ru-RU"/>
        </w:rPr>
        <w:t>ов</w:t>
      </w:r>
      <w:r w:rsidRPr="001936D9">
        <w:rPr>
          <w:spacing w:val="-2"/>
          <w:sz w:val="24"/>
          <w:szCs w:val="24"/>
          <w:lang w:eastAsia="ru-RU"/>
        </w:rPr>
        <w:t xml:space="preserve">, управление </w:t>
      </w:r>
      <w:r w:rsidR="00C46295" w:rsidRPr="001936D9">
        <w:rPr>
          <w:spacing w:val="-2"/>
          <w:sz w:val="24"/>
          <w:szCs w:val="24"/>
          <w:lang w:eastAsia="ru-RU"/>
        </w:rPr>
        <w:t xml:space="preserve">было </w:t>
      </w:r>
      <w:r w:rsidRPr="001936D9">
        <w:rPr>
          <w:spacing w:val="-2"/>
          <w:sz w:val="24"/>
          <w:szCs w:val="24"/>
          <w:lang w:eastAsia="ru-RU"/>
        </w:rPr>
        <w:t>признано недостаточно неэффективным).</w:t>
      </w:r>
      <w:proofErr w:type="gramEnd"/>
    </w:p>
    <w:p w:rsidR="001936D9" w:rsidRPr="001936D9" w:rsidRDefault="001936D9" w:rsidP="001936D9">
      <w:pPr>
        <w:pStyle w:val="1"/>
        <w:spacing w:before="0" w:line="240" w:lineRule="auto"/>
        <w:ind w:firstLine="580"/>
        <w:rPr>
          <w:sz w:val="24"/>
          <w:szCs w:val="24"/>
        </w:rPr>
      </w:pPr>
      <w:r w:rsidRPr="001936D9">
        <w:rPr>
          <w:color w:val="000000"/>
          <w:sz w:val="24"/>
          <w:szCs w:val="24"/>
        </w:rPr>
        <w:t>Выручка за 2023 год составила 22 529 тыс. руб., что на 30,2% больше планового показателя (17 300 тыс. руб.) и на 18,1% больше факта 2022 года (19 074 тыс. руб.). Фактический объем выручки оказался больше запланированного: по инвентаризации на 35,6%, по кадастровым работам на 42,8%. Снижение выручки отмечается по прочим работам на 2,9% в сравнении с планом.</w:t>
      </w:r>
    </w:p>
    <w:p w:rsidR="001936D9" w:rsidRPr="00244C93" w:rsidRDefault="001936D9" w:rsidP="00244C93">
      <w:pPr>
        <w:pStyle w:val="1"/>
        <w:spacing w:before="0" w:line="240" w:lineRule="auto"/>
        <w:ind w:firstLine="700"/>
        <w:rPr>
          <w:sz w:val="24"/>
          <w:szCs w:val="24"/>
        </w:rPr>
      </w:pPr>
      <w:proofErr w:type="gramStart"/>
      <w:r w:rsidRPr="001936D9">
        <w:rPr>
          <w:color w:val="000000"/>
          <w:sz w:val="24"/>
          <w:szCs w:val="24"/>
        </w:rPr>
        <w:t xml:space="preserve">Общий финансовый результат по итогам 2023 года - прибыль в размере 917 тыс. руб., при плановой прибыли 80 тыс. руб. и прибыли по итогам 2022 года в размере 558 тыс. руб. Перевыполнение плана достигнуто за счет активного поиска предприятием </w:t>
      </w:r>
      <w:r w:rsidRPr="001936D9">
        <w:rPr>
          <w:color w:val="000000"/>
          <w:sz w:val="24"/>
          <w:szCs w:val="24"/>
        </w:rPr>
        <w:lastRenderedPageBreak/>
        <w:t>потенциальных заказчиков, ведения постоянного наблюдения за ситуацией на торговых площадках и увеличения количества заявок на выполнение работ (услуг) по профилю деятельности МП</w:t>
      </w:r>
      <w:proofErr w:type="gramEnd"/>
      <w:r w:rsidRPr="001936D9">
        <w:rPr>
          <w:color w:val="000000"/>
          <w:sz w:val="24"/>
          <w:szCs w:val="24"/>
        </w:rPr>
        <w:t xml:space="preserve"> «</w:t>
      </w:r>
      <w:proofErr w:type="gramStart"/>
      <w:r w:rsidRPr="001936D9">
        <w:rPr>
          <w:color w:val="000000"/>
          <w:sz w:val="24"/>
          <w:szCs w:val="24"/>
        </w:rPr>
        <w:t>Инвентаризатор», размещенных на торговых площадках.</w:t>
      </w:r>
      <w:proofErr w:type="gramEnd"/>
    </w:p>
    <w:p w:rsidR="00C46295" w:rsidRPr="00C46295" w:rsidRDefault="00C46295" w:rsidP="00C46295">
      <w:pPr>
        <w:pStyle w:val="1"/>
        <w:spacing w:before="0" w:line="240" w:lineRule="auto"/>
        <w:ind w:firstLine="560"/>
        <w:rPr>
          <w:sz w:val="24"/>
          <w:szCs w:val="24"/>
        </w:rPr>
      </w:pPr>
      <w:r w:rsidRPr="00C46295">
        <w:rPr>
          <w:color w:val="000000"/>
          <w:sz w:val="24"/>
          <w:szCs w:val="24"/>
        </w:rPr>
        <w:t>По состоянию на 31.12.2023 кассовый разрыв увеличился и составил 693 тыс. руб.</w:t>
      </w:r>
    </w:p>
    <w:p w:rsidR="00C46295" w:rsidRPr="00C46295" w:rsidRDefault="008F70CA" w:rsidP="008F70CA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6</w:t>
      </w:r>
    </w:p>
    <w:p w:rsidR="00AE2D72" w:rsidRPr="005D5CB0" w:rsidRDefault="00B81383" w:rsidP="00AE2D72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D5CB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E2D72" w:rsidRPr="005D5CB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(тыс. руб.)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843"/>
        <w:gridCol w:w="1842"/>
        <w:gridCol w:w="2127"/>
        <w:gridCol w:w="1701"/>
      </w:tblGrid>
      <w:tr w:rsidR="00C46295" w:rsidRPr="005D5CB0" w:rsidTr="008F70CA">
        <w:trPr>
          <w:trHeight w:val="315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на 31.12.2023</w:t>
            </w:r>
          </w:p>
        </w:tc>
      </w:tr>
      <w:tr w:rsidR="00C46295" w:rsidRPr="005D5CB0" w:rsidTr="008F70C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1 569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1 123</w:t>
            </w:r>
          </w:p>
        </w:tc>
      </w:tr>
      <w:tr w:rsidR="00C46295" w:rsidRPr="005D5CB0" w:rsidTr="008F70C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267"/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1 384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2 136</w:t>
            </w:r>
          </w:p>
        </w:tc>
      </w:tr>
      <w:tr w:rsidR="00C46295" w:rsidRPr="005D5CB0" w:rsidTr="008F70CA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320</w:t>
            </w:r>
          </w:p>
        </w:tc>
      </w:tr>
      <w:tr w:rsidR="00C46295" w:rsidRPr="005D5CB0" w:rsidTr="008F70C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0</w:t>
            </w:r>
          </w:p>
        </w:tc>
      </w:tr>
      <w:tr w:rsidR="00C46295" w:rsidRPr="005D5CB0" w:rsidTr="008F70C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95" w:rsidRPr="005D5CB0" w:rsidRDefault="00C46295" w:rsidP="002C3EF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D5C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-322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95" w:rsidRPr="00C46295" w:rsidRDefault="00C46295" w:rsidP="001936D9">
            <w:pPr>
              <w:pStyle w:val="af9"/>
              <w:jc w:val="center"/>
              <w:rPr>
                <w:sz w:val="24"/>
                <w:szCs w:val="24"/>
              </w:rPr>
            </w:pPr>
            <w:r w:rsidRPr="00C46295">
              <w:rPr>
                <w:color w:val="000000"/>
                <w:sz w:val="24"/>
                <w:szCs w:val="24"/>
              </w:rPr>
              <w:t>-693</w:t>
            </w:r>
          </w:p>
        </w:tc>
      </w:tr>
    </w:tbl>
    <w:p w:rsidR="008535E9" w:rsidRPr="00FD74C0" w:rsidRDefault="008535E9" w:rsidP="008535E9">
      <w:pPr>
        <w:pStyle w:val="1"/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  <w:u w:val="single"/>
        </w:rPr>
      </w:pPr>
      <w:r w:rsidRPr="000E3C60">
        <w:rPr>
          <w:b/>
          <w:color w:val="000000"/>
          <w:sz w:val="24"/>
          <w:szCs w:val="24"/>
        </w:rPr>
        <w:t>Требуются пояснения</w:t>
      </w:r>
      <w:r>
        <w:rPr>
          <w:b/>
          <w:color w:val="000000"/>
          <w:sz w:val="24"/>
          <w:szCs w:val="24"/>
        </w:rPr>
        <w:t xml:space="preserve"> администрации</w:t>
      </w:r>
      <w:r w:rsidRPr="000E3C60">
        <w:rPr>
          <w:color w:val="000000"/>
          <w:sz w:val="24"/>
          <w:szCs w:val="24"/>
        </w:rPr>
        <w:t>, какие предприятия (организации) являются основными дебиторами/кредиторами предприятия (с указанием сумм), а также о планах предприятия по сокращению  дебиторской/кредиторской задолженностей.</w:t>
      </w:r>
    </w:p>
    <w:p w:rsidR="001936D9" w:rsidRPr="001936D9" w:rsidRDefault="001936D9" w:rsidP="001936D9">
      <w:pPr>
        <w:pStyle w:val="1"/>
        <w:spacing w:before="0" w:line="240" w:lineRule="auto"/>
        <w:ind w:firstLine="567"/>
        <w:rPr>
          <w:sz w:val="24"/>
          <w:szCs w:val="24"/>
        </w:rPr>
      </w:pPr>
      <w:r w:rsidRPr="001936D9">
        <w:rPr>
          <w:color w:val="000000"/>
          <w:sz w:val="24"/>
          <w:szCs w:val="24"/>
        </w:rPr>
        <w:t>Инвестиции в основной капитал в 2023 году составили 299 тыс. руб. (принтер, моноблок, ремонт принтера).</w:t>
      </w:r>
    </w:p>
    <w:p w:rsidR="001936D9" w:rsidRPr="001936D9" w:rsidRDefault="001936D9" w:rsidP="001936D9">
      <w:pPr>
        <w:pStyle w:val="1"/>
        <w:spacing w:before="0" w:line="240" w:lineRule="auto"/>
        <w:ind w:firstLine="567"/>
        <w:rPr>
          <w:sz w:val="24"/>
          <w:szCs w:val="24"/>
        </w:rPr>
      </w:pPr>
      <w:r w:rsidRPr="001936D9">
        <w:rPr>
          <w:color w:val="000000"/>
          <w:sz w:val="24"/>
          <w:szCs w:val="24"/>
        </w:rPr>
        <w:t>В 2023 году предприятием приобретено имущество на сумму 416 тыс. руб. (принтер, сканер, лазерный дальномер, телефоны и другое).</w:t>
      </w:r>
    </w:p>
    <w:p w:rsidR="001936D9" w:rsidRPr="001936D9" w:rsidRDefault="001936D9" w:rsidP="001936D9">
      <w:pPr>
        <w:pStyle w:val="1"/>
        <w:spacing w:before="0" w:line="240" w:lineRule="auto"/>
        <w:ind w:firstLine="567"/>
        <w:rPr>
          <w:sz w:val="24"/>
          <w:szCs w:val="24"/>
        </w:rPr>
      </w:pPr>
      <w:r w:rsidRPr="001936D9">
        <w:rPr>
          <w:color w:val="000000"/>
          <w:sz w:val="24"/>
          <w:szCs w:val="24"/>
        </w:rPr>
        <w:t xml:space="preserve">По состоянию на 31.12.2023 </w:t>
      </w:r>
      <w:r w:rsidRPr="001936D9">
        <w:rPr>
          <w:b/>
          <w:color w:val="000000"/>
          <w:sz w:val="24"/>
          <w:szCs w:val="24"/>
        </w:rPr>
        <w:t>чистые активы составили 14 774 тыс. руб., что больше уставного фонда (2 000 тыс. руб.).</w:t>
      </w:r>
    </w:p>
    <w:p w:rsidR="00AE2D72" w:rsidRDefault="001936D9" w:rsidP="00244C93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1936D9">
        <w:rPr>
          <w:color w:val="000000"/>
          <w:sz w:val="24"/>
          <w:szCs w:val="24"/>
        </w:rPr>
        <w:t>Среднесписочная численность 2023 год составила 24 человека, что на уровне планово</w:t>
      </w:r>
      <w:r w:rsidR="00244C93">
        <w:rPr>
          <w:color w:val="000000"/>
          <w:sz w:val="24"/>
          <w:szCs w:val="24"/>
        </w:rPr>
        <w:t>го показателя и факта 2022 года.</w:t>
      </w:r>
    </w:p>
    <w:p w:rsidR="00CC6E1F" w:rsidRDefault="00CC6E1F" w:rsidP="00CC6E1F">
      <w:pPr>
        <w:pStyle w:val="af9"/>
        <w:ind w:firstLine="5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 целью устранения отрицательной динамики показателя №13 «Рентабельность продаж, %» рекомендовано увеличивать количество заявок, размещаемых на торговых площадках, по профилю деятельности предприятия.</w:t>
      </w:r>
    </w:p>
    <w:p w:rsidR="00CC6E1F" w:rsidRPr="00244C93" w:rsidRDefault="00CC6E1F" w:rsidP="00CC6E1F">
      <w:pPr>
        <w:pStyle w:val="af9"/>
        <w:ind w:firstLine="5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целях получения дополнительного дохода от прочих видов деятельности предприятие использует свободные денежные средства, размещая их на депозитных счетах.</w:t>
      </w:r>
    </w:p>
    <w:p w:rsidR="00B81383" w:rsidRPr="00C46295" w:rsidRDefault="00B81383" w:rsidP="00244C93">
      <w:pPr>
        <w:pStyle w:val="1"/>
        <w:spacing w:before="0"/>
        <w:ind w:firstLine="560"/>
        <w:rPr>
          <w:sz w:val="24"/>
          <w:szCs w:val="24"/>
        </w:rPr>
      </w:pPr>
      <w:r w:rsidRPr="00C46295">
        <w:rPr>
          <w:color w:val="000000"/>
          <w:sz w:val="24"/>
          <w:szCs w:val="24"/>
        </w:rPr>
        <w:t xml:space="preserve">В соответствии с решением Думы городского округа Тольятти от 20.03.2024 № 160 МП «Инвентаризатор» включено в Программу приватизации муниципального имущества </w:t>
      </w:r>
      <w:proofErr w:type="spellStart"/>
      <w:r w:rsidRPr="00C46295">
        <w:rPr>
          <w:color w:val="000000"/>
          <w:sz w:val="24"/>
          <w:szCs w:val="24"/>
        </w:rPr>
        <w:t>г.о</w:t>
      </w:r>
      <w:proofErr w:type="spellEnd"/>
      <w:r w:rsidRPr="00C46295">
        <w:rPr>
          <w:color w:val="000000"/>
          <w:sz w:val="24"/>
          <w:szCs w:val="24"/>
        </w:rPr>
        <w:t>. Тольятти на</w:t>
      </w:r>
      <w:bookmarkStart w:id="35" w:name="bookmark122"/>
      <w:bookmarkEnd w:id="35"/>
      <w:r w:rsidRPr="00C46295">
        <w:rPr>
          <w:sz w:val="24"/>
          <w:szCs w:val="24"/>
        </w:rPr>
        <w:t xml:space="preserve"> 2024 </w:t>
      </w:r>
      <w:r w:rsidRPr="00C46295">
        <w:rPr>
          <w:color w:val="000000"/>
          <w:sz w:val="24"/>
          <w:szCs w:val="24"/>
        </w:rPr>
        <w:t xml:space="preserve">год и </w:t>
      </w:r>
      <w:r w:rsidRPr="00C46295">
        <w:rPr>
          <w:color w:val="000000"/>
          <w:sz w:val="24"/>
          <w:szCs w:val="24"/>
          <w:u w:val="single"/>
        </w:rPr>
        <w:t>подлежит реорганизации в форме преобразования в общество с ограниченной ответственностью.</w:t>
      </w:r>
    </w:p>
    <w:p w:rsidR="00B81383" w:rsidRPr="0046418A" w:rsidRDefault="00B81383" w:rsidP="00AA337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A69EC" w:rsidRDefault="00AE2D72" w:rsidP="001E5B69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</w:t>
      </w:r>
      <w:r w:rsidR="00560B3F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. </w:t>
      </w:r>
      <w:proofErr w:type="gramStart"/>
      <w:r w:rsidR="00560B3F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Суммарная оценка баллов по итогам работы </w:t>
      </w:r>
      <w:r w:rsidR="007F5EEF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 202</w:t>
      </w:r>
      <w:r w:rsid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7F5EEF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МУП Пансионат «Звездный» </w:t>
      </w:r>
      <w:r w:rsidR="007A69EC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составила</w:t>
      </w:r>
      <w:r w:rsidR="007A69EC" w:rsidRPr="00244C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94</w:t>
      </w:r>
      <w:r w:rsidR="007A69EC" w:rsidRP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</w:t>
      </w:r>
      <w:r w:rsidR="00244C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а </w:t>
      </w:r>
      <w:r w:rsidR="00244C93" w:rsidRPr="006B2F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6B2FC4" w:rsidRPr="006B2FC4">
        <w:rPr>
          <w:rFonts w:ascii="Times New Roman" w:hAnsi="Times New Roman" w:cs="Times New Roman"/>
          <w:color w:val="000000"/>
          <w:sz w:val="24"/>
          <w:szCs w:val="24"/>
        </w:rPr>
        <w:t>в диапазоне от 80 баллов и более, при  этом значени</w:t>
      </w:r>
      <w:r w:rsidR="006B2FC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6B2FC4" w:rsidRPr="006B2FC4">
        <w:rPr>
          <w:rFonts w:ascii="Times New Roman" w:hAnsi="Times New Roman" w:cs="Times New Roman"/>
          <w:color w:val="000000"/>
          <w:sz w:val="24"/>
          <w:szCs w:val="24"/>
        </w:rPr>
        <w:t xml:space="preserve"> критери</w:t>
      </w:r>
      <w:r w:rsidR="006B2FC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B2FC4" w:rsidRPr="006B2FC4">
        <w:rPr>
          <w:rFonts w:ascii="Times New Roman" w:hAnsi="Times New Roman" w:cs="Times New Roman"/>
          <w:color w:val="000000"/>
          <w:sz w:val="24"/>
          <w:szCs w:val="24"/>
        </w:rPr>
        <w:t xml:space="preserve"> №21</w:t>
      </w:r>
      <w:r w:rsidR="006B2FC4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6B2FC4" w:rsidRPr="006B2FC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доходов от осуществления прочих видов деятельности, %</w:t>
      </w:r>
      <w:r w:rsidR="006B2FC4" w:rsidRPr="006B2FC4">
        <w:rPr>
          <w:rFonts w:ascii="Times New Roman" w:hAnsi="Times New Roman" w:cs="Times New Roman"/>
          <w:color w:val="000000"/>
          <w:sz w:val="24"/>
          <w:szCs w:val="24"/>
        </w:rPr>
        <w:t>» равн</w:t>
      </w:r>
      <w:r w:rsidR="006B2FC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6B2FC4" w:rsidRPr="006B2FC4">
        <w:rPr>
          <w:rFonts w:ascii="Times New Roman" w:hAnsi="Times New Roman" w:cs="Times New Roman"/>
          <w:color w:val="000000"/>
          <w:sz w:val="24"/>
          <w:szCs w:val="24"/>
        </w:rPr>
        <w:t xml:space="preserve"> 0 баллов</w:t>
      </w:r>
      <w:r w:rsidR="00244C93" w:rsidRPr="006B2F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7A69EC" w:rsidRPr="006B2FC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7A69EC"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A69EC" w:rsidRPr="004641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управление</w:t>
      </w:r>
      <w:r w:rsidR="007A69EC"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муниципальным имуществом, закрепленным на праве хозяйственного ведения за МУП, является </w:t>
      </w:r>
      <w:r w:rsidR="00904D76" w:rsidRPr="00244C9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недостаточно эффективным</w:t>
      </w:r>
      <w:r w:rsidR="00904D76" w:rsidRPr="00904D76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="007A69EC"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3227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202</w:t>
      </w:r>
      <w:r w:rsidR="00244C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3227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</w:t>
      </w:r>
      <w:r w:rsidR="00244C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79</w:t>
      </w:r>
      <w:r w:rsidR="003227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</w:t>
      </w:r>
      <w:r w:rsidR="00244C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ов</w:t>
      </w:r>
      <w:r w:rsidR="003227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</w:t>
      </w:r>
      <w:r w:rsidR="003227B5" w:rsidRPr="00904D7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управление </w:t>
      </w:r>
      <w:r w:rsidR="00244C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было </w:t>
      </w:r>
      <w:r w:rsidR="003227B5" w:rsidRPr="00904D7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признано </w:t>
      </w:r>
      <w:r w:rsidR="003227B5" w:rsidRPr="003227B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недостаточно эффективным</w:t>
      </w:r>
      <w:r w:rsidR="007A69EC" w:rsidRPr="004641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).</w:t>
      </w:r>
      <w:proofErr w:type="gramEnd"/>
    </w:p>
    <w:p w:rsidR="00707D77" w:rsidRPr="00707D77" w:rsidRDefault="00707D77" w:rsidP="00707D7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707D77">
        <w:rPr>
          <w:color w:val="000000"/>
          <w:sz w:val="24"/>
          <w:szCs w:val="24"/>
        </w:rPr>
        <w:t>Выручка за 2023 год составила 172 436 тыс. руб., что на 15,3% больше планового показателя (149 500 тыс. руб.) и на 17,4% больше фактического показателя 2022 года (146 822 тыс. руб.).</w:t>
      </w:r>
    </w:p>
    <w:p w:rsidR="00707D77" w:rsidRPr="00707D77" w:rsidRDefault="00707D77" w:rsidP="00707D77">
      <w:pPr>
        <w:pStyle w:val="1"/>
        <w:spacing w:before="0" w:line="240" w:lineRule="auto"/>
        <w:ind w:firstLine="567"/>
        <w:rPr>
          <w:sz w:val="24"/>
          <w:szCs w:val="24"/>
        </w:rPr>
      </w:pPr>
      <w:r w:rsidRPr="00707D77">
        <w:rPr>
          <w:color w:val="000000"/>
          <w:sz w:val="24"/>
          <w:szCs w:val="24"/>
        </w:rPr>
        <w:t xml:space="preserve">По итогам 2023 года общий финансовый результат представлен </w:t>
      </w:r>
      <w:r w:rsidRPr="00707D77">
        <w:rPr>
          <w:b/>
          <w:color w:val="000000"/>
          <w:sz w:val="24"/>
          <w:szCs w:val="24"/>
        </w:rPr>
        <w:t>прибылью 7 138 тыс. руб.</w:t>
      </w:r>
      <w:r w:rsidRPr="00707D77">
        <w:rPr>
          <w:color w:val="000000"/>
          <w:sz w:val="24"/>
          <w:szCs w:val="24"/>
        </w:rPr>
        <w:t>, при плановой прибыли 653 тыс. руб. и фактической прибыли 2022 года в размере 118 тыс. руб.</w:t>
      </w:r>
    </w:p>
    <w:p w:rsidR="00244C93" w:rsidRDefault="006B2FC4" w:rsidP="00707D77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707D77">
        <w:rPr>
          <w:color w:val="000000"/>
          <w:sz w:val="24"/>
          <w:szCs w:val="24"/>
        </w:rPr>
        <w:t>По состоянию на 31.12.2023 кассовый разрыв отсутствует.</w:t>
      </w:r>
    </w:p>
    <w:p w:rsidR="008F70CA" w:rsidRPr="00707D77" w:rsidRDefault="008F70CA" w:rsidP="008F70CA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7</w:t>
      </w:r>
    </w:p>
    <w:p w:rsidR="00A40AC4" w:rsidRPr="005D5CB0" w:rsidRDefault="00A40AC4" w:rsidP="00A40AC4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D5CB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(тыс. руб.)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1842"/>
        <w:gridCol w:w="2127"/>
        <w:gridCol w:w="1559"/>
      </w:tblGrid>
      <w:tr w:rsidR="006B2FC4" w:rsidRPr="005D5CB0" w:rsidTr="00EC3957">
        <w:trPr>
          <w:trHeight w:val="315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C4" w:rsidRPr="006B2FC4" w:rsidRDefault="006B2FC4" w:rsidP="006B2FC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на 31.12.2023</w:t>
            </w:r>
          </w:p>
        </w:tc>
      </w:tr>
      <w:tr w:rsidR="006B2FC4" w:rsidRPr="005D5CB0" w:rsidTr="00EC3957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4 138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4 794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5 190</w:t>
            </w:r>
          </w:p>
        </w:tc>
      </w:tr>
      <w:tr w:rsidR="006B2FC4" w:rsidRPr="005D5CB0" w:rsidTr="00EC3957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tabs>
                <w:tab w:val="left" w:pos="267"/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2 782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3 290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3 734</w:t>
            </w:r>
          </w:p>
        </w:tc>
      </w:tr>
      <w:tr w:rsidR="006B2FC4" w:rsidRPr="005D5CB0" w:rsidTr="00EC3957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21 467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14 635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22 416</w:t>
            </w:r>
          </w:p>
        </w:tc>
      </w:tr>
      <w:tr w:rsidR="006B2FC4" w:rsidRPr="005D5CB0" w:rsidTr="00EC3957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0</w:t>
            </w:r>
          </w:p>
        </w:tc>
      </w:tr>
      <w:tr w:rsidR="006B2FC4" w:rsidRPr="005D5CB0" w:rsidTr="00EC3957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FC4" w:rsidRPr="006B2FC4" w:rsidRDefault="006B2FC4" w:rsidP="006B2FC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B2FC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12 823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16 139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FC4" w:rsidRPr="006B2FC4" w:rsidRDefault="006B2FC4" w:rsidP="006B2FC4">
            <w:pPr>
              <w:pStyle w:val="af9"/>
              <w:jc w:val="center"/>
              <w:rPr>
                <w:sz w:val="24"/>
                <w:szCs w:val="24"/>
              </w:rPr>
            </w:pPr>
            <w:r w:rsidRPr="006B2FC4">
              <w:rPr>
                <w:color w:val="000000"/>
                <w:sz w:val="24"/>
                <w:szCs w:val="24"/>
              </w:rPr>
              <w:t>27 606</w:t>
            </w:r>
          </w:p>
        </w:tc>
      </w:tr>
    </w:tbl>
    <w:p w:rsidR="008535E9" w:rsidRPr="00FD74C0" w:rsidRDefault="008535E9" w:rsidP="008535E9">
      <w:pPr>
        <w:pStyle w:val="1"/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  <w:u w:val="single"/>
        </w:rPr>
      </w:pPr>
      <w:r w:rsidRPr="000E3C60">
        <w:rPr>
          <w:b/>
          <w:color w:val="000000"/>
          <w:sz w:val="24"/>
          <w:szCs w:val="24"/>
        </w:rPr>
        <w:t>Требуются пояснения</w:t>
      </w:r>
      <w:r>
        <w:rPr>
          <w:b/>
          <w:color w:val="000000"/>
          <w:sz w:val="24"/>
          <w:szCs w:val="24"/>
        </w:rPr>
        <w:t xml:space="preserve"> администрации</w:t>
      </w:r>
      <w:r w:rsidRPr="000E3C60">
        <w:rPr>
          <w:color w:val="000000"/>
          <w:sz w:val="24"/>
          <w:szCs w:val="24"/>
        </w:rPr>
        <w:t>, какие предприятия (организации) являются основными дебиторами/кредиторами предприятия (с указанием сумм), а также о планах предприятия по сокращению  дебиторской/кредиторской задолженностей.</w:t>
      </w:r>
    </w:p>
    <w:p w:rsidR="002F1711" w:rsidRPr="002F1711" w:rsidRDefault="002F1711" w:rsidP="002F1711">
      <w:pPr>
        <w:pStyle w:val="1"/>
        <w:spacing w:before="0" w:line="240" w:lineRule="auto"/>
        <w:ind w:firstLine="567"/>
        <w:rPr>
          <w:b/>
          <w:sz w:val="24"/>
          <w:szCs w:val="24"/>
        </w:rPr>
      </w:pPr>
      <w:r w:rsidRPr="002F1711">
        <w:rPr>
          <w:color w:val="000000"/>
          <w:sz w:val="24"/>
          <w:szCs w:val="24"/>
        </w:rPr>
        <w:t xml:space="preserve">По состоянию на 31.12.2023 </w:t>
      </w:r>
      <w:r w:rsidRPr="002F1711">
        <w:rPr>
          <w:b/>
          <w:color w:val="000000"/>
          <w:sz w:val="24"/>
          <w:szCs w:val="24"/>
        </w:rPr>
        <w:t>чистые активы составили 40 653 тыс. руб., что больше уставного фонда (3 200 тыс. руб.).</w:t>
      </w:r>
    </w:p>
    <w:p w:rsidR="002F1711" w:rsidRPr="002F1711" w:rsidRDefault="002F1711" w:rsidP="002F1711">
      <w:pPr>
        <w:pStyle w:val="1"/>
        <w:spacing w:before="0" w:line="240" w:lineRule="auto"/>
        <w:ind w:firstLine="567"/>
        <w:rPr>
          <w:sz w:val="24"/>
          <w:szCs w:val="24"/>
        </w:rPr>
      </w:pPr>
      <w:r w:rsidRPr="002F1711">
        <w:rPr>
          <w:color w:val="000000"/>
          <w:sz w:val="24"/>
          <w:szCs w:val="24"/>
        </w:rPr>
        <w:t>Среднесписочная численность по итогам 2023 года составила 184 человека, на 46 человек меньше планового показателя (230 человек) и на 2 человека меньше фактического показателя (186 человек).</w:t>
      </w:r>
    </w:p>
    <w:p w:rsidR="00CC6E1F" w:rsidRDefault="002F1711" w:rsidP="00CC6E1F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2F1711">
        <w:rPr>
          <w:color w:val="000000"/>
          <w:sz w:val="24"/>
          <w:szCs w:val="24"/>
        </w:rPr>
        <w:t xml:space="preserve">Среднемесячная заработная плата по итогам 2023 года </w:t>
      </w:r>
      <w:r>
        <w:rPr>
          <w:color w:val="000000"/>
          <w:sz w:val="24"/>
          <w:szCs w:val="24"/>
        </w:rPr>
        <w:t>-</w:t>
      </w:r>
      <w:r w:rsidRPr="002F1711">
        <w:rPr>
          <w:color w:val="000000"/>
          <w:sz w:val="24"/>
          <w:szCs w:val="24"/>
        </w:rPr>
        <w:t xml:space="preserve"> 26,8 тыс. руб., при плане 21,2 тыс. руб. и фактическом показателе 2022 года 24,8 тыс. руб.</w:t>
      </w:r>
    </w:p>
    <w:p w:rsidR="00CC6E1F" w:rsidRPr="00CC6E1F" w:rsidRDefault="00CC6E1F" w:rsidP="00CC6E1F">
      <w:pPr>
        <w:pStyle w:val="1"/>
        <w:spacing w:before="0" w:line="240" w:lineRule="auto"/>
        <w:ind w:firstLine="567"/>
        <w:rPr>
          <w:color w:val="000000"/>
          <w:sz w:val="24"/>
          <w:szCs w:val="24"/>
        </w:rPr>
      </w:pPr>
      <w:r w:rsidRPr="00AD658F">
        <w:rPr>
          <w:color w:val="000000"/>
          <w:sz w:val="24"/>
          <w:szCs w:val="24"/>
          <w:u w:val="single"/>
        </w:rPr>
        <w:t>В рамках мероприятий по повышению эффективности</w:t>
      </w:r>
      <w:r>
        <w:rPr>
          <w:color w:val="000000"/>
          <w:sz w:val="24"/>
          <w:szCs w:val="24"/>
        </w:rPr>
        <w:t xml:space="preserve"> деятельности МУП Пансионат «Звездный» проводит работу по привлечению к сотрудничеству спортивных и творческих коллективов, а также предприятий города. Совершенствуются существующие и внедряются новые лечебно-профилактические и досуговые программы для отдыхающих для сохранения достойного уровня оказываемых услуг детям и всем отдыхающим.</w:t>
      </w:r>
    </w:p>
    <w:p w:rsidR="002F1711" w:rsidRPr="002F1711" w:rsidRDefault="002F1711" w:rsidP="002F1711">
      <w:pPr>
        <w:pStyle w:val="1"/>
        <w:spacing w:before="0" w:line="240" w:lineRule="auto"/>
        <w:ind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Администрация информирует, что </w:t>
      </w:r>
      <w:r w:rsidRPr="002F1711">
        <w:rPr>
          <w:color w:val="000000"/>
          <w:sz w:val="24"/>
          <w:szCs w:val="24"/>
        </w:rPr>
        <w:t xml:space="preserve">МУП Пансионат «Звездный» находится в процессе реорганизации в форме преобразования его в </w:t>
      </w:r>
      <w:r>
        <w:rPr>
          <w:color w:val="000000"/>
          <w:sz w:val="24"/>
          <w:szCs w:val="24"/>
        </w:rPr>
        <w:t>МБУ</w:t>
      </w:r>
      <w:r w:rsidRPr="002F1711">
        <w:rPr>
          <w:color w:val="000000"/>
          <w:sz w:val="24"/>
          <w:szCs w:val="24"/>
        </w:rPr>
        <w:t xml:space="preserve">, о чем 12.04.2024 внесена запись о начале процедуры в ЕГРЮЛ. Планируемый срок завершения реорганизации </w:t>
      </w:r>
      <w:r w:rsidRPr="002F1711">
        <w:rPr>
          <w:b/>
          <w:color w:val="000000"/>
          <w:sz w:val="24"/>
          <w:szCs w:val="24"/>
        </w:rPr>
        <w:t>III квартал 2024 года</w:t>
      </w:r>
      <w:r w:rsidR="008535E9">
        <w:rPr>
          <w:b/>
          <w:color w:val="000000"/>
          <w:sz w:val="24"/>
          <w:szCs w:val="24"/>
        </w:rPr>
        <w:t>.</w:t>
      </w:r>
      <w:r w:rsidRPr="002F1711">
        <w:rPr>
          <w:color w:val="000000"/>
          <w:sz w:val="24"/>
          <w:szCs w:val="24"/>
        </w:rPr>
        <w:t xml:space="preserve"> </w:t>
      </w:r>
    </w:p>
    <w:p w:rsidR="00422050" w:rsidRPr="00E34746" w:rsidRDefault="00422050" w:rsidP="000B27C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8117E" w:rsidRDefault="006A1CEA" w:rsidP="0028117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="0028117E" w:rsidRP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. Суммарная оценка по итогам работы </w:t>
      </w:r>
      <w:r w:rsid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 2023 год </w:t>
      </w:r>
      <w:r w:rsidR="0028117E" w:rsidRPr="00950DF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МП БО </w:t>
      </w:r>
      <w:proofErr w:type="spellStart"/>
      <w:r w:rsidR="0028117E" w:rsidRPr="00950DF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г.о</w:t>
      </w:r>
      <w:proofErr w:type="spellEnd"/>
      <w:r w:rsidR="0028117E" w:rsidRPr="00950DF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. Тольятти Баня № 1</w:t>
      </w:r>
      <w:r w:rsidR="0028117E" w:rsidRP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составила </w:t>
      </w:r>
      <w:r w:rsid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="00BB546F" w:rsidRP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</w:t>
      </w:r>
      <w:r w:rsidR="0028117E" w:rsidRP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баллов</w:t>
      </w:r>
      <w:r w:rsidR="00950DF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950DFC" w:rsidRPr="00950DFC">
        <w:rPr>
          <w:rFonts w:ascii="Times New Roman" w:hAnsi="Times New Roman" w:cs="Times New Roman"/>
          <w:color w:val="000000"/>
          <w:sz w:val="24"/>
          <w:szCs w:val="24"/>
        </w:rPr>
        <w:t>(в диапазоне от 0 до 56 баллов)</w:t>
      </w:r>
      <w:r w:rsidR="0028117E" w:rsidRPr="00950DF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28117E" w:rsidRPr="003B3F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  <w:r w:rsidR="0028117E" w:rsidRPr="003B3FF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управление</w:t>
      </w:r>
      <w:r w:rsidR="0028117E" w:rsidRPr="003B3F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28117E" w:rsidRPr="003B3F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муниципальным имуществом, закрепленным на праве хозяйственного ведения за МП является</w:t>
      </w:r>
      <w:proofErr w:type="gramEnd"/>
      <w:r w:rsidR="0028117E" w:rsidRPr="003B3F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B546F" w:rsidRPr="003B3FF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не</w:t>
      </w:r>
      <w:r w:rsidR="0028117E" w:rsidRPr="003B3FF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эффективным </w:t>
      </w:r>
      <w:r w:rsidR="0028117E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(</w:t>
      </w:r>
      <w:r w:rsidR="003B3FF1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в 202</w:t>
      </w:r>
      <w:r w:rsidR="00950DF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</w:t>
      </w:r>
      <w:r w:rsidR="003B3FF1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году - </w:t>
      </w:r>
      <w:r w:rsidR="00950DF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50</w:t>
      </w:r>
      <w:r w:rsidR="003B3FF1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баллов, управление </w:t>
      </w:r>
      <w:r w:rsidR="00950DF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было </w:t>
      </w:r>
      <w:r w:rsidR="003B3FF1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признано </w:t>
      </w:r>
      <w:r w:rsidR="00950DFC" w:rsidRPr="003B3FF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неэффективным</w:t>
      </w:r>
      <w:r w:rsidR="0028117E" w:rsidRPr="003B3FF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).</w:t>
      </w:r>
    </w:p>
    <w:p w:rsidR="00DC15B0" w:rsidRPr="008535E9" w:rsidRDefault="00DC15B0" w:rsidP="00DC15B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8535E9">
        <w:rPr>
          <w:color w:val="000000"/>
          <w:sz w:val="24"/>
          <w:szCs w:val="24"/>
        </w:rPr>
        <w:t>Выручка за 2023 год составила 3 854 тыс. руб., что на 19,3% меньше планового показателя (4 777 тыс. руб.) и на 2,9% меньше фактического показателя 2022 года (3 971 тыс. руб.).</w:t>
      </w:r>
    </w:p>
    <w:p w:rsidR="00DC15B0" w:rsidRPr="008535E9" w:rsidRDefault="00DC15B0" w:rsidP="00DC15B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8535E9">
        <w:rPr>
          <w:color w:val="000000"/>
          <w:sz w:val="24"/>
          <w:szCs w:val="24"/>
        </w:rPr>
        <w:t xml:space="preserve">Общий финансовый результат по итогам 2023 года представлен </w:t>
      </w:r>
      <w:r w:rsidRPr="008535E9">
        <w:rPr>
          <w:b/>
          <w:color w:val="000000"/>
          <w:sz w:val="24"/>
          <w:szCs w:val="24"/>
        </w:rPr>
        <w:t>чистым убытком в размере 503 тыс. руб.</w:t>
      </w:r>
      <w:r w:rsidRPr="008535E9">
        <w:rPr>
          <w:color w:val="000000"/>
          <w:sz w:val="24"/>
          <w:szCs w:val="24"/>
        </w:rPr>
        <w:t>, при плановой прибыли 113 тыс. руб. и фактическом убытке 2022 года в размере 20 тыс. руб.</w:t>
      </w:r>
    </w:p>
    <w:p w:rsidR="00DC15B0" w:rsidRPr="008535E9" w:rsidRDefault="00DC15B0" w:rsidP="00DC15B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8535E9">
        <w:rPr>
          <w:color w:val="000000"/>
          <w:sz w:val="24"/>
          <w:szCs w:val="24"/>
        </w:rPr>
        <w:t xml:space="preserve">По состоянию на 31.12.2023 </w:t>
      </w:r>
      <w:r w:rsidRPr="008535E9">
        <w:rPr>
          <w:b/>
          <w:color w:val="000000"/>
          <w:sz w:val="24"/>
          <w:szCs w:val="24"/>
        </w:rPr>
        <w:t>чистые активы имеют отрицательную величину и составляют (-884 тыс. руб.).</w:t>
      </w:r>
      <w:r w:rsidRPr="008535E9">
        <w:rPr>
          <w:color w:val="000000"/>
          <w:sz w:val="24"/>
          <w:szCs w:val="24"/>
        </w:rPr>
        <w:t xml:space="preserve"> Уставный фонд составил 100 тыс. руб.</w:t>
      </w:r>
    </w:p>
    <w:p w:rsidR="008F70CA" w:rsidRPr="008F70CA" w:rsidRDefault="008F70CA" w:rsidP="008F70CA">
      <w:pPr>
        <w:pStyle w:val="1"/>
        <w:spacing w:before="0"/>
        <w:ind w:firstLine="70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8</w:t>
      </w:r>
      <w:r w:rsidR="006C7DFE" w:rsidRPr="006C7DFE">
        <w:rPr>
          <w:bCs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</w:p>
    <w:p w:rsidR="006C7DFE" w:rsidRPr="006C7DFE" w:rsidRDefault="006C7DFE" w:rsidP="006C7DFE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6C7DF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(</w:t>
      </w:r>
      <w:proofErr w:type="spellStart"/>
      <w:r w:rsidRPr="006C7DF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тыс</w:t>
      </w:r>
      <w:proofErr w:type="gramStart"/>
      <w:r w:rsidRPr="006C7DF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.р</w:t>
      </w:r>
      <w:proofErr w:type="gramEnd"/>
      <w:r w:rsidRPr="006C7DF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уб</w:t>
      </w:r>
      <w:proofErr w:type="spellEnd"/>
      <w:r w:rsidRPr="006C7DF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)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7"/>
        <w:gridCol w:w="1701"/>
        <w:gridCol w:w="1843"/>
        <w:gridCol w:w="1736"/>
      </w:tblGrid>
      <w:tr w:rsidR="00DC15B0" w:rsidRPr="006C7DFE" w:rsidTr="00357487">
        <w:trPr>
          <w:trHeight w:val="315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hideMark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b/>
                <w:bCs/>
                <w:color w:val="000000"/>
                <w:sz w:val="24"/>
                <w:szCs w:val="24"/>
              </w:rPr>
              <w:t>на 31.12.2021</w:t>
            </w:r>
          </w:p>
        </w:tc>
        <w:tc>
          <w:tcPr>
            <w:tcW w:w="1843" w:type="dxa"/>
            <w:shd w:val="clear" w:color="auto" w:fill="auto"/>
            <w:hideMark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b/>
                <w:bCs/>
                <w:color w:val="000000"/>
                <w:sz w:val="24"/>
                <w:szCs w:val="24"/>
              </w:rPr>
              <w:t>на 31.12.2022</w:t>
            </w:r>
          </w:p>
        </w:tc>
        <w:tc>
          <w:tcPr>
            <w:tcW w:w="1736" w:type="dxa"/>
            <w:shd w:val="clear" w:color="auto" w:fill="auto"/>
            <w:hideMark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b/>
                <w:bCs/>
                <w:color w:val="000000"/>
                <w:sz w:val="24"/>
                <w:szCs w:val="24"/>
              </w:rPr>
              <w:t>на 31.12.2023</w:t>
            </w:r>
          </w:p>
        </w:tc>
      </w:tr>
      <w:tr w:rsidR="00DC15B0" w:rsidRPr="006C7DFE" w:rsidTr="00EC3957">
        <w:trPr>
          <w:trHeight w:val="315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140</w:t>
            </w:r>
          </w:p>
        </w:tc>
      </w:tr>
      <w:tr w:rsidR="00DC15B0" w:rsidRPr="006C7DFE" w:rsidTr="00EC3957">
        <w:trPr>
          <w:trHeight w:val="398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1 004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1 608</w:t>
            </w:r>
          </w:p>
        </w:tc>
      </w:tr>
      <w:tr w:rsidR="00DC15B0" w:rsidRPr="006C7DFE" w:rsidTr="00EC3957">
        <w:trPr>
          <w:trHeight w:val="630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C15B0" w:rsidRPr="006C7DFE" w:rsidTr="00EC3957">
        <w:trPr>
          <w:trHeight w:val="315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C15B0" w:rsidRPr="006C7DFE" w:rsidTr="00EC3957">
        <w:trPr>
          <w:trHeight w:val="315"/>
          <w:jc w:val="center"/>
        </w:trPr>
        <w:tc>
          <w:tcPr>
            <w:tcW w:w="4147" w:type="dxa"/>
            <w:shd w:val="clear" w:color="auto" w:fill="auto"/>
            <w:hideMark/>
          </w:tcPr>
          <w:p w:rsidR="00DC15B0" w:rsidRPr="006C7DFE" w:rsidRDefault="00DC15B0" w:rsidP="006C7DF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6C7DFE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Кассовый разрыв</w:t>
            </w:r>
          </w:p>
        </w:tc>
        <w:tc>
          <w:tcPr>
            <w:tcW w:w="1701" w:type="dxa"/>
            <w:shd w:val="clear" w:color="auto" w:fill="auto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-905</w:t>
            </w:r>
          </w:p>
        </w:tc>
        <w:tc>
          <w:tcPr>
            <w:tcW w:w="1843" w:type="dxa"/>
            <w:shd w:val="clear" w:color="auto" w:fill="auto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-924</w:t>
            </w:r>
          </w:p>
        </w:tc>
        <w:tc>
          <w:tcPr>
            <w:tcW w:w="1736" w:type="dxa"/>
            <w:shd w:val="clear" w:color="auto" w:fill="auto"/>
          </w:tcPr>
          <w:p w:rsidR="00DC15B0" w:rsidRPr="00DC15B0" w:rsidRDefault="00DC15B0" w:rsidP="00EC3957">
            <w:pPr>
              <w:pStyle w:val="af9"/>
              <w:jc w:val="center"/>
              <w:rPr>
                <w:sz w:val="24"/>
                <w:szCs w:val="24"/>
              </w:rPr>
            </w:pPr>
            <w:r w:rsidRPr="00DC15B0">
              <w:rPr>
                <w:color w:val="000000"/>
                <w:sz w:val="24"/>
                <w:szCs w:val="24"/>
              </w:rPr>
              <w:t>- 1425</w:t>
            </w:r>
          </w:p>
        </w:tc>
      </w:tr>
    </w:tbl>
    <w:p w:rsidR="00DC15B0" w:rsidRPr="00DC15B0" w:rsidRDefault="00DC15B0" w:rsidP="00DC15B0">
      <w:pPr>
        <w:pStyle w:val="1"/>
        <w:spacing w:before="0" w:line="240" w:lineRule="auto"/>
        <w:ind w:firstLine="567"/>
        <w:rPr>
          <w:sz w:val="24"/>
          <w:szCs w:val="24"/>
        </w:rPr>
      </w:pPr>
      <w:r w:rsidRPr="00DC15B0">
        <w:rPr>
          <w:color w:val="000000"/>
          <w:sz w:val="24"/>
          <w:szCs w:val="24"/>
        </w:rPr>
        <w:lastRenderedPageBreak/>
        <w:t>По состоянию на 31.12.2023 кредиторская задолженность составила 1 608 тыс. руб., в том числе просроченная 1 578 тыс. руб., из них 777 тыс. руб. - налогам и сборам; 801 тыс. руб. - социальное страхование.</w:t>
      </w:r>
    </w:p>
    <w:p w:rsidR="00DC15B0" w:rsidRPr="00491E98" w:rsidRDefault="00DC15B0" w:rsidP="00491E98">
      <w:pPr>
        <w:pStyle w:val="1"/>
        <w:spacing w:before="0" w:line="240" w:lineRule="auto"/>
        <w:ind w:firstLine="567"/>
        <w:rPr>
          <w:sz w:val="24"/>
          <w:szCs w:val="24"/>
        </w:rPr>
      </w:pPr>
      <w:r w:rsidRPr="00DC15B0">
        <w:rPr>
          <w:color w:val="000000"/>
          <w:sz w:val="24"/>
          <w:szCs w:val="24"/>
        </w:rPr>
        <w:t>По состоянию на 31.12.2023 дебиторская задолженность составила 140 тыс. руб., просроченная дебиторская задолженность отсутствует.</w:t>
      </w:r>
    </w:p>
    <w:p w:rsidR="00DC15B0" w:rsidRPr="00491E98" w:rsidRDefault="00DC15B0" w:rsidP="00491E98">
      <w:pPr>
        <w:pStyle w:val="1"/>
        <w:spacing w:before="0" w:line="240" w:lineRule="auto"/>
        <w:ind w:firstLine="567"/>
        <w:rPr>
          <w:sz w:val="24"/>
          <w:szCs w:val="24"/>
        </w:rPr>
      </w:pPr>
      <w:r w:rsidRPr="00491E98">
        <w:rPr>
          <w:color w:val="000000"/>
          <w:sz w:val="24"/>
          <w:szCs w:val="24"/>
        </w:rPr>
        <w:t xml:space="preserve">В осуществлении основной деятельности выявлено неиспользуемое недвижимое имущество по адресу Сибирский проезд, д.21. Недвижимое имущество по ул. </w:t>
      </w:r>
      <w:proofErr w:type="gramStart"/>
      <w:r w:rsidRPr="00491E98">
        <w:rPr>
          <w:color w:val="000000"/>
          <w:sz w:val="24"/>
          <w:szCs w:val="24"/>
        </w:rPr>
        <w:t>Ставропольская</w:t>
      </w:r>
      <w:proofErr w:type="gramEnd"/>
      <w:r w:rsidRPr="00491E98">
        <w:rPr>
          <w:color w:val="000000"/>
          <w:sz w:val="24"/>
          <w:szCs w:val="24"/>
        </w:rPr>
        <w:t>, 41 не используется с декабря 2023 года.</w:t>
      </w:r>
    </w:p>
    <w:p w:rsidR="00950DFC" w:rsidRPr="006B6B6A" w:rsidRDefault="00DC15B0" w:rsidP="006B6B6A">
      <w:pPr>
        <w:pStyle w:val="1"/>
        <w:spacing w:before="0" w:line="240" w:lineRule="auto"/>
        <w:ind w:firstLine="567"/>
        <w:rPr>
          <w:sz w:val="24"/>
          <w:szCs w:val="24"/>
        </w:rPr>
      </w:pPr>
      <w:r w:rsidRPr="00491E98">
        <w:rPr>
          <w:color w:val="000000"/>
          <w:sz w:val="24"/>
          <w:szCs w:val="24"/>
        </w:rPr>
        <w:t xml:space="preserve">Среднесписочная численность за 2023 год </w:t>
      </w:r>
      <w:r w:rsidR="00491E98">
        <w:rPr>
          <w:color w:val="000000"/>
          <w:sz w:val="24"/>
          <w:szCs w:val="24"/>
        </w:rPr>
        <w:t>-</w:t>
      </w:r>
      <w:r w:rsidRPr="00491E98">
        <w:rPr>
          <w:color w:val="000000"/>
          <w:sz w:val="24"/>
          <w:szCs w:val="24"/>
        </w:rPr>
        <w:t xml:space="preserve"> 4 человека, что меньше планового показателя на 5 человек и фактического показателя за 2022 год на 4 человека. Снижение среднесписочной численности обусловлено увольнением по собственному желанию 5 человек в связи с приостановкой деятельности предприятия из-за выхода из строя котельного оборудования, которое ремонту и восстановлению не подлежит.</w:t>
      </w:r>
    </w:p>
    <w:p w:rsidR="00833571" w:rsidRDefault="006B6B6A" w:rsidP="008335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Отмечаем, что в</w:t>
      </w:r>
      <w:r w:rsidR="00833571" w:rsidRPr="00833571">
        <w:rPr>
          <w:rFonts w:ascii="Times New Roman" w:hAnsi="Times New Roman" w:cs="Times New Roman"/>
          <w:sz w:val="24"/>
          <w:szCs w:val="24"/>
        </w:rPr>
        <w:t xml:space="preserve"> целях выполнения программы Приватизации муниципального имущества </w:t>
      </w:r>
      <w:proofErr w:type="spellStart"/>
      <w:r w:rsidR="00833571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833571">
        <w:rPr>
          <w:rFonts w:ascii="Times New Roman" w:hAnsi="Times New Roman" w:cs="Times New Roman"/>
          <w:sz w:val="24"/>
          <w:szCs w:val="24"/>
        </w:rPr>
        <w:t>. Тольятти</w:t>
      </w:r>
      <w:r w:rsidR="00833571" w:rsidRPr="00833571">
        <w:rPr>
          <w:rFonts w:ascii="Times New Roman" w:hAnsi="Times New Roman" w:cs="Times New Roman"/>
          <w:sz w:val="24"/>
          <w:szCs w:val="24"/>
        </w:rPr>
        <w:t xml:space="preserve"> на 2022 год </w:t>
      </w:r>
      <w:r w:rsidR="00833571" w:rsidRPr="00707D77">
        <w:rPr>
          <w:rFonts w:ascii="Times New Roman" w:hAnsi="Times New Roman" w:cs="Times New Roman"/>
          <w:sz w:val="24"/>
          <w:szCs w:val="24"/>
          <w:u w:val="single"/>
        </w:rPr>
        <w:t xml:space="preserve">утверждено постановление администрации </w:t>
      </w:r>
      <w:proofErr w:type="spellStart"/>
      <w:r w:rsidR="00833571" w:rsidRPr="00707D77">
        <w:rPr>
          <w:rFonts w:ascii="Times New Roman" w:hAnsi="Times New Roman" w:cs="Times New Roman"/>
          <w:sz w:val="24"/>
          <w:szCs w:val="24"/>
          <w:u w:val="single"/>
        </w:rPr>
        <w:t>г.о</w:t>
      </w:r>
      <w:proofErr w:type="spellEnd"/>
      <w:r w:rsidR="00833571" w:rsidRPr="00707D77">
        <w:rPr>
          <w:rFonts w:ascii="Times New Roman" w:hAnsi="Times New Roman" w:cs="Times New Roman"/>
          <w:sz w:val="24"/>
          <w:szCs w:val="24"/>
          <w:u w:val="single"/>
        </w:rPr>
        <w:t>. Тольятти от 08.11.2022 № 2769-п/1</w:t>
      </w:r>
      <w:r w:rsidR="00833571" w:rsidRPr="00833571">
        <w:rPr>
          <w:rFonts w:ascii="Times New Roman" w:hAnsi="Times New Roman" w:cs="Times New Roman"/>
          <w:sz w:val="24"/>
          <w:szCs w:val="24"/>
        </w:rPr>
        <w:t xml:space="preserve"> «О реорганизации муниципального предприятия бытового обслуживания городского округа Тольятти «Баня №1»</w:t>
      </w:r>
      <w:r w:rsidR="00987E5B">
        <w:rPr>
          <w:rFonts w:ascii="Times New Roman" w:hAnsi="Times New Roman" w:cs="Times New Roman"/>
          <w:sz w:val="24"/>
          <w:szCs w:val="24"/>
        </w:rPr>
        <w:t xml:space="preserve"> (</w:t>
      </w:r>
      <w:r w:rsidR="00987E5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преобразовани</w:t>
      </w:r>
      <w:r w:rsidR="00E86CD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="00987E5B" w:rsidRPr="00185652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987E5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МП БО </w:t>
      </w:r>
      <w:proofErr w:type="spellStart"/>
      <w:r w:rsidR="00987E5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г.о</w:t>
      </w:r>
      <w:proofErr w:type="spellEnd"/>
      <w:r w:rsidR="00987E5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. Тольятти Баня № 1</w:t>
      </w:r>
      <w:r w:rsidR="00987E5B" w:rsidRPr="0018565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987E5B" w:rsidRPr="0018565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в ООО</w:t>
      </w:r>
      <w:r w:rsidR="00987E5B" w:rsidRPr="00185652">
        <w:rPr>
          <w:rFonts w:ascii="Times New Roman" w:hAnsi="Times New Roman" w:cs="Times New Roman"/>
          <w:sz w:val="24"/>
          <w:szCs w:val="24"/>
        </w:rPr>
        <w:t>)</w:t>
      </w:r>
      <w:r w:rsidR="00833571" w:rsidRPr="00185652">
        <w:rPr>
          <w:rFonts w:ascii="Times New Roman" w:hAnsi="Times New Roman" w:cs="Times New Roman"/>
          <w:sz w:val="24"/>
          <w:szCs w:val="24"/>
        </w:rPr>
        <w:t>.</w:t>
      </w:r>
    </w:p>
    <w:p w:rsidR="006B6B6A" w:rsidRPr="006B6B6A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декабре 2023 года Федеральная налоговая служба (ФНС России) обратилась в Арбитражный суд Самарской области с заявлением о признании несостоятельным (банкротом) МП БО «Баня №1», мотивируя заявленные требования неисполнением должником требования по уплате обязательных платежей. </w:t>
      </w:r>
    </w:p>
    <w:p w:rsidR="006B6B6A" w:rsidRPr="00E86CDB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Определением Арбитражного суда Самарской области от 09.04.2024 </w:t>
      </w:r>
      <w:r w:rsidRPr="00E86CD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производство</w:t>
      </w: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делу № А55-39900/2023 по заявлению ФНС России о признании несостоятельным (банкротом) по упрощенной процедуре отсутствующего должника </w:t>
      </w:r>
      <w:r w:rsidRPr="00E86CD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прекращено.</w:t>
      </w:r>
    </w:p>
    <w:p w:rsidR="006B6B6A" w:rsidRPr="006B6B6A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09.11.2022 судебным приставом-исполнителем отделения Центрального района г. Тольятти арестовано недвижимое имущество МП БО «Баня №1», расположенное по адресу ул. Ставропольская, д. 41 (далее – арестованное имущество).</w:t>
      </w:r>
      <w:proofErr w:type="gramEnd"/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отношении арестованного имущества проведена оценка рыночной стоимости, которая составила 7 816 666,67 руб. (без учета НДС). </w:t>
      </w:r>
    </w:p>
    <w:p w:rsidR="006B6B6A" w:rsidRPr="006B6B6A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02.05.2024 вынесено постановление о передаче арестованного имущества на торги, заявка на торги поступила в ГУ ФССП России по Самарской области 03.05.2024.</w:t>
      </w:r>
    </w:p>
    <w:p w:rsidR="006B6B6A" w:rsidRPr="006B6B6A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отношении объекта недвижимого имущества по адресу ул. Сибирский проезд, 21 отделением судебных приставов арест не производился.</w:t>
      </w:r>
    </w:p>
    <w:p w:rsidR="006B6B6A" w:rsidRDefault="006B6B6A" w:rsidP="006B6B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565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 настоящее время формируется состав ликвидационной комиссии</w:t>
      </w:r>
      <w:r w:rsidRPr="006B6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967F0" w:rsidRPr="005967F0" w:rsidRDefault="005967F0" w:rsidP="005967F0">
      <w:pPr>
        <w:pStyle w:val="af7"/>
        <w:spacing w:before="0" w:beforeAutospacing="0" w:after="0" w:afterAutospacing="0"/>
        <w:ind w:firstLine="567"/>
        <w:jc w:val="both"/>
        <w:rPr>
          <w:b/>
          <w:spacing w:val="-2"/>
          <w:highlight w:val="yellow"/>
          <w:u w:val="single"/>
        </w:rPr>
      </w:pPr>
      <w:r w:rsidRPr="005967F0">
        <w:rPr>
          <w:i/>
        </w:rPr>
        <w:t>Предложения</w:t>
      </w:r>
      <w:r>
        <w:t xml:space="preserve"> о повышении эффективности использования муниципального имущества, закрепленного на праве хозяйственного ведения за </w:t>
      </w:r>
      <w:r w:rsidRPr="006B6B6A">
        <w:rPr>
          <w:color w:val="000000"/>
          <w:shd w:val="clear" w:color="auto" w:fill="FFFFFF"/>
        </w:rPr>
        <w:t>МП БО «Баня №1»</w:t>
      </w:r>
      <w:r>
        <w:rPr>
          <w:color w:val="000000"/>
          <w:shd w:val="clear" w:color="auto" w:fill="FFFFFF"/>
        </w:rPr>
        <w:t xml:space="preserve"> </w:t>
      </w:r>
      <w:r w:rsidRPr="005967F0">
        <w:rPr>
          <w:color w:val="000000"/>
          <w:u w:val="single"/>
          <w:shd w:val="clear" w:color="auto" w:fill="FFFFFF"/>
        </w:rPr>
        <w:t>не представлены.</w:t>
      </w:r>
      <w:r w:rsidRPr="005967F0">
        <w:rPr>
          <w:b/>
          <w:spacing w:val="-2"/>
          <w:highlight w:val="yellow"/>
          <w:u w:val="single"/>
        </w:rPr>
        <w:t xml:space="preserve"> </w:t>
      </w:r>
    </w:p>
    <w:p w:rsidR="00707D77" w:rsidRPr="006B6B6A" w:rsidRDefault="00707D77" w:rsidP="00707D7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EC7EFA" w:rsidRDefault="00B70B57" w:rsidP="00EC7E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. 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Проект</w:t>
      </w:r>
      <w:r w:rsidR="00A20A2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proofErr w:type="gramStart"/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остановлени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администрации</w:t>
      </w:r>
      <w:proofErr w:type="gramEnd"/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EC7EFA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27</w:t>
      </w:r>
      <w:r w:rsidR="00EC7EFA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.05.202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EC7EFA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 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981</w:t>
      </w:r>
      <w:r w:rsidR="00EC7EFA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-п/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4.2пр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«Об итогах</w:t>
      </w:r>
      <w:r w:rsidR="00EC7E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оценки эффективности управления акциями, находящимися в муниципальной собственности городского округа Тольятти, за 20</w:t>
      </w:r>
      <w:r w:rsidR="00EC7E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23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год» </w:t>
      </w:r>
      <w:r w:rsidR="00EC7E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(далее 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–</w:t>
      </w:r>
      <w:r w:rsidR="00EC7E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проект </w:t>
      </w:r>
      <w:r w:rsidR="00EC7EFA" w:rsidRPr="00B322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Постановлени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="00EC7EFA" w:rsidRPr="00B322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администрации </w:t>
      </w:r>
      <w:r w:rsidR="00EC7EFA" w:rsidRPr="004B3A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27.05.2024 № 981-п/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4.2пр</w:t>
      </w:r>
      <w:r w:rsidR="00EC7E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EC7EFA" w:rsidRPr="00B322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проходит процедуру согласования в структурных подразделениях администрации. Проект</w:t>
      </w:r>
      <w:r w:rsidR="00EE01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ом 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20A21" w:rsidRPr="00B322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Постановлени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="00A20A21" w:rsidRPr="00B322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администрации </w:t>
      </w:r>
      <w:r w:rsidR="00A20A21" w:rsidRPr="004B3A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</w:t>
      </w:r>
      <w:r w:rsidR="00A20A21" w:rsidRP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27.05.2024 № 981-п/</w:t>
      </w:r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4.2</w:t>
      </w:r>
      <w:proofErr w:type="gramStart"/>
      <w:r w:rsidR="00A20A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</w:t>
      </w:r>
      <w:proofErr w:type="gramEnd"/>
      <w:r w:rsidR="00A20A21" w:rsidRPr="00AF102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EC7EFA" w:rsidRPr="00AF102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утверждена сводная информация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 оценке эффективности управления акциями,</w:t>
      </w:r>
      <w:r w:rsidR="00EC7EFA"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находящимися в муниципальной собственности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EC7EFA"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городского округа Тольятти, за 20</w:t>
      </w:r>
      <w:r w:rsidR="00EC7EFA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23</w:t>
      </w:r>
      <w:r w:rsidR="00EC7EFA"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год</w:t>
      </w:r>
      <w:r w:rsidR="00EC7EFA"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053352" w:rsidRPr="00053352" w:rsidRDefault="00053352" w:rsidP="00053352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3352">
        <w:rPr>
          <w:rFonts w:ascii="Times New Roman" w:hAnsi="Times New Roman"/>
          <w:sz w:val="24"/>
          <w:szCs w:val="24"/>
          <w:lang w:eastAsia="ru-RU"/>
        </w:rPr>
        <w:t>По состоянию на 01</w:t>
      </w:r>
      <w:r>
        <w:rPr>
          <w:rFonts w:ascii="Times New Roman" w:hAnsi="Times New Roman"/>
          <w:sz w:val="24"/>
          <w:szCs w:val="24"/>
          <w:lang w:eastAsia="ru-RU"/>
        </w:rPr>
        <w:t>.01.</w:t>
      </w:r>
      <w:r w:rsidRPr="00053352">
        <w:rPr>
          <w:rFonts w:ascii="Times New Roman" w:hAnsi="Times New Roman"/>
          <w:sz w:val="24"/>
          <w:szCs w:val="24"/>
          <w:lang w:eastAsia="ru-RU"/>
        </w:rPr>
        <w:t xml:space="preserve">2024 года в структуре муниципального сектора экономики находилось 6 акционерных обществ, часть акций которых находится в муниципальной собственности </w:t>
      </w:r>
      <w:r w:rsidRPr="00053352">
        <w:rPr>
          <w:rFonts w:ascii="Times New Roman" w:hAnsi="Times New Roman"/>
          <w:sz w:val="24"/>
          <w:szCs w:val="24"/>
        </w:rPr>
        <w:t>(далее - АО). На момент проведения оценки АО рынок «</w:t>
      </w:r>
      <w:proofErr w:type="spellStart"/>
      <w:r w:rsidRPr="00053352">
        <w:rPr>
          <w:rFonts w:ascii="Times New Roman" w:hAnsi="Times New Roman"/>
          <w:sz w:val="24"/>
          <w:szCs w:val="24"/>
        </w:rPr>
        <w:t>Кунеевский</w:t>
      </w:r>
      <w:proofErr w:type="spellEnd"/>
      <w:r w:rsidRPr="00053352">
        <w:rPr>
          <w:rFonts w:ascii="Times New Roman" w:hAnsi="Times New Roman"/>
          <w:sz w:val="24"/>
          <w:szCs w:val="24"/>
        </w:rPr>
        <w:t xml:space="preserve">» исключен из реестра муниципальной собственности городского округа Тольятти. </w:t>
      </w:r>
      <w:r>
        <w:rPr>
          <w:rFonts w:ascii="Times New Roman" w:hAnsi="Times New Roman"/>
          <w:sz w:val="24"/>
          <w:szCs w:val="24"/>
        </w:rPr>
        <w:t>О</w:t>
      </w:r>
      <w:r w:rsidRPr="00053352">
        <w:rPr>
          <w:rFonts w:ascii="Times New Roman" w:hAnsi="Times New Roman"/>
          <w:sz w:val="24"/>
          <w:szCs w:val="24"/>
        </w:rPr>
        <w:t>ценка проведена в отношении акций 5 (пяти) АО.</w:t>
      </w:r>
    </w:p>
    <w:p w:rsidR="00053352" w:rsidRPr="00B42BD7" w:rsidRDefault="00053352" w:rsidP="0005335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pacing w:val="-2"/>
          <w:sz w:val="24"/>
          <w:szCs w:val="24"/>
          <w:lang w:eastAsia="ru-RU"/>
        </w:rPr>
      </w:pPr>
      <w:r w:rsidRPr="00B42BD7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lastRenderedPageBreak/>
        <w:t>В пакете документов содержатся сведения об оценке эффективности управления акциями за 20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t>23</w:t>
      </w:r>
      <w:r w:rsidRPr="00B42BD7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t xml:space="preserve"> год, </w:t>
      </w:r>
      <w:r w:rsidRPr="00B42BD7">
        <w:rPr>
          <w:rFonts w:ascii="Times New Roman" w:eastAsia="Times New Roman" w:hAnsi="Times New Roman" w:cs="Times New Roman"/>
          <w:i/>
          <w:color w:val="000000" w:themeColor="text1"/>
          <w:spacing w:val="-2"/>
          <w:sz w:val="24"/>
          <w:szCs w:val="24"/>
          <w:lang w:eastAsia="ru-RU"/>
        </w:rPr>
        <w:t>в сравнении с оценкой 20</w:t>
      </w:r>
      <w:r>
        <w:rPr>
          <w:rFonts w:ascii="Times New Roman" w:eastAsia="Times New Roman" w:hAnsi="Times New Roman" w:cs="Times New Roman"/>
          <w:i/>
          <w:color w:val="000000" w:themeColor="text1"/>
          <w:spacing w:val="-2"/>
          <w:sz w:val="24"/>
          <w:szCs w:val="24"/>
          <w:lang w:eastAsia="ru-RU"/>
        </w:rPr>
        <w:t>22</w:t>
      </w:r>
      <w:r w:rsidRPr="00B42BD7">
        <w:rPr>
          <w:rFonts w:ascii="Times New Roman" w:eastAsia="Times New Roman" w:hAnsi="Times New Roman" w:cs="Times New Roman"/>
          <w:i/>
          <w:color w:val="000000" w:themeColor="text1"/>
          <w:spacing w:val="-2"/>
          <w:sz w:val="24"/>
          <w:szCs w:val="24"/>
          <w:lang w:eastAsia="ru-RU"/>
        </w:rPr>
        <w:t xml:space="preserve">года. </w:t>
      </w:r>
    </w:p>
    <w:p w:rsidR="00E74B69" w:rsidRDefault="00053352" w:rsidP="00B0732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F102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Отмечаем, что</w:t>
      </w:r>
      <w:r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сводная информация </w:t>
      </w:r>
      <w:r w:rsidRPr="00AF102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об оценке эффективности управления акциями, находящимися в муниципальной собственности </w:t>
      </w:r>
      <w:proofErr w:type="spellStart"/>
      <w:r w:rsidRPr="00AF102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г.о</w:t>
      </w:r>
      <w:proofErr w:type="spellEnd"/>
      <w:r w:rsidRPr="00AF102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  Тольятти за 20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23</w:t>
      </w:r>
      <w:r w:rsidRPr="00AF1024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год представлена в разрезе</w:t>
      </w:r>
      <w:r w:rsidRPr="00AF102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каждог</w:t>
      </w:r>
      <w:proofErr w:type="gramStart"/>
      <w:r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АО и</w:t>
      </w:r>
      <w:proofErr w:type="gramEnd"/>
      <w:r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содержит анализ по 19 критериям (из 19 утвержденных решением Думы  </w:t>
      </w:r>
      <w:r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от 27.04.2016 №</w:t>
      </w:r>
      <w:r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val="en-US" w:eastAsia="ru-RU"/>
        </w:rPr>
        <w:t> </w:t>
      </w:r>
      <w:r w:rsidRPr="00AF102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1053)</w:t>
      </w:r>
      <w:r w:rsidRPr="00AF102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053352" w:rsidRDefault="00053352" w:rsidP="0005335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таблице </w:t>
      </w:r>
      <w:r w:rsidR="008F70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</w:t>
      </w: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приведена суммарная оценка </w:t>
      </w:r>
      <w:r w:rsidRPr="00A01B7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эффективности управления акциями </w:t>
      </w: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 период с 20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D563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годы.</w:t>
      </w: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053352" w:rsidRDefault="00053352" w:rsidP="00053352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429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Таблица </w:t>
      </w:r>
      <w:r w:rsidR="008F70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53352" w:rsidTr="00EC3957">
        <w:tc>
          <w:tcPr>
            <w:tcW w:w="9571" w:type="dxa"/>
            <w:gridSpan w:val="4"/>
          </w:tcPr>
          <w:p w:rsidR="00053352" w:rsidRPr="00E74B69" w:rsidRDefault="00053352" w:rsidP="0005335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E74B6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Суммарная оценка АО, </w:t>
            </w:r>
            <w:r w:rsidRPr="00E74B69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баллы</w:t>
            </w:r>
          </w:p>
        </w:tc>
      </w:tr>
      <w:tr w:rsidR="00053352" w:rsidTr="00053352">
        <w:tc>
          <w:tcPr>
            <w:tcW w:w="2392" w:type="dxa"/>
          </w:tcPr>
          <w:p w:rsidR="00053352" w:rsidRPr="0011058D" w:rsidRDefault="00053352" w:rsidP="0005335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105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  <w:r w:rsidRPr="001105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3" w:type="dxa"/>
          </w:tcPr>
          <w:p w:rsidR="00053352" w:rsidRPr="0015601C" w:rsidRDefault="00053352" w:rsidP="0005335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560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393" w:type="dxa"/>
          </w:tcPr>
          <w:p w:rsidR="00053352" w:rsidRPr="00F00961" w:rsidRDefault="00053352" w:rsidP="0005335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393" w:type="dxa"/>
          </w:tcPr>
          <w:p w:rsidR="00053352" w:rsidRDefault="00053352" w:rsidP="0005335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35D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23</w:t>
            </w:r>
            <w:r w:rsidRPr="00935D2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53352" w:rsidTr="00EC3957">
        <w:tc>
          <w:tcPr>
            <w:tcW w:w="9571" w:type="dxa"/>
            <w:gridSpan w:val="4"/>
          </w:tcPr>
          <w:p w:rsidR="00053352" w:rsidRPr="00A20A21" w:rsidRDefault="00F00961" w:rsidP="00F0096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2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АО «Производственное объединение коммунального хозяйства </w:t>
            </w:r>
            <w:r w:rsidRPr="00A20A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городского округа </w:t>
            </w:r>
            <w:r w:rsidRPr="00A2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Тольятти»</w:t>
            </w:r>
          </w:p>
        </w:tc>
      </w:tr>
      <w:tr w:rsidR="00F00961" w:rsidTr="00053352">
        <w:tc>
          <w:tcPr>
            <w:tcW w:w="2392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51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неэффективным</w:t>
            </w:r>
          </w:p>
        </w:tc>
        <w:tc>
          <w:tcPr>
            <w:tcW w:w="2393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48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эффективным</w:t>
            </w:r>
          </w:p>
        </w:tc>
        <w:tc>
          <w:tcPr>
            <w:tcW w:w="2393" w:type="dxa"/>
          </w:tcPr>
          <w:p w:rsidR="00F00961" w:rsidRPr="00F0096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75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эффективным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F00961">
              <w:rPr>
                <w:rFonts w:ascii="Times New Roman" w:hAnsi="Times New Roman" w:cs="Times New Roman"/>
                <w:sz w:val="24"/>
                <w:szCs w:val="24"/>
              </w:rPr>
              <w:t>при оценке критерия 1, равной 0)</w:t>
            </w:r>
          </w:p>
        </w:tc>
        <w:tc>
          <w:tcPr>
            <w:tcW w:w="2393" w:type="dxa"/>
          </w:tcPr>
          <w:p w:rsidR="00F00961" w:rsidRDefault="00F00961" w:rsidP="00F0096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66</w:t>
            </w:r>
          </w:p>
          <w:p w:rsidR="00F00961" w:rsidRPr="00F00961" w:rsidRDefault="00F00961" w:rsidP="00F0096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эффективным</w:t>
            </w:r>
          </w:p>
          <w:p w:rsidR="00F00961" w:rsidRDefault="00F00961" w:rsidP="00F0096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F00961">
              <w:rPr>
                <w:rFonts w:ascii="Times New Roman" w:hAnsi="Times New Roman" w:cs="Times New Roman"/>
                <w:sz w:val="24"/>
                <w:szCs w:val="24"/>
              </w:rPr>
              <w:t>при оценке критерия 1, равной 0)</w:t>
            </w:r>
          </w:p>
        </w:tc>
      </w:tr>
      <w:tr w:rsidR="007C2285" w:rsidTr="00F36F4B">
        <w:tc>
          <w:tcPr>
            <w:tcW w:w="9571" w:type="dxa"/>
            <w:gridSpan w:val="4"/>
          </w:tcPr>
          <w:p w:rsidR="007C2285" w:rsidRDefault="007C2285" w:rsidP="007C228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Учитывая деятельность общества по содержанию инженерной инфраструктуры Центрального и Комсомольского районов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 в сфере электроснабжения и водоотведения, дальнейшее участие муниципального образования в АО «ПО КХ </w:t>
            </w:r>
            <w:proofErr w:type="spellStart"/>
            <w:r w:rsidRPr="007C2285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7C2285">
              <w:rPr>
                <w:rFonts w:ascii="Times New Roman" w:hAnsi="Times New Roman" w:cs="Times New Roman"/>
                <w:sz w:val="24"/>
                <w:szCs w:val="24"/>
              </w:rPr>
              <w:t>. Тольятти» является целесообразным.</w:t>
            </w:r>
          </w:p>
          <w:p w:rsidR="007C2285" w:rsidRPr="00F36F4B" w:rsidRDefault="007C2285" w:rsidP="0082525A">
            <w:pPr>
              <w:pStyle w:val="af7"/>
              <w:spacing w:before="0" w:beforeAutospacing="0" w:after="0" w:afterAutospacing="0"/>
              <w:jc w:val="both"/>
            </w:pPr>
            <w:r>
              <w:t xml:space="preserve">Предложения </w:t>
            </w:r>
            <w:r w:rsidRPr="00EC3957">
              <w:t>о повышении эффективности управления акциями</w:t>
            </w:r>
            <w:r w:rsidRPr="007C2285">
              <w:t xml:space="preserve"> АО «ПО КХ </w:t>
            </w:r>
            <w:proofErr w:type="spellStart"/>
            <w:r w:rsidRPr="007C2285">
              <w:t>г.о</w:t>
            </w:r>
            <w:proofErr w:type="spellEnd"/>
            <w:r w:rsidRPr="007C2285">
              <w:t>. Тольятти»</w:t>
            </w:r>
            <w:r>
              <w:t xml:space="preserve"> </w:t>
            </w:r>
            <w:r w:rsidRPr="007C2285">
              <w:rPr>
                <w:i/>
              </w:rPr>
              <w:t>не представлены.</w:t>
            </w:r>
            <w:r w:rsidR="00F36F4B">
              <w:t xml:space="preserve"> </w:t>
            </w:r>
            <w:r w:rsidR="00F36F4B" w:rsidRPr="00F36F4B">
              <w:rPr>
                <w:u w:val="single"/>
              </w:rPr>
              <w:t>Требуются пояснения администрации.</w:t>
            </w:r>
          </w:p>
        </w:tc>
      </w:tr>
      <w:tr w:rsidR="00F00961" w:rsidTr="00EC3957">
        <w:tc>
          <w:tcPr>
            <w:tcW w:w="9571" w:type="dxa"/>
            <w:gridSpan w:val="4"/>
          </w:tcPr>
          <w:p w:rsidR="00F00961" w:rsidRPr="00A20A21" w:rsidRDefault="00F00961" w:rsidP="00F0096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ОАО «Дорожное ремонтно-строительное управление»</w:t>
            </w:r>
          </w:p>
        </w:tc>
      </w:tr>
      <w:tr w:rsidR="00F00961" w:rsidTr="00053352">
        <w:tc>
          <w:tcPr>
            <w:tcW w:w="2392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F0096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18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182F7E" w:rsidRPr="00F00961" w:rsidRDefault="00182F7E" w:rsidP="00182F7E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30</w:t>
            </w:r>
          </w:p>
          <w:p w:rsidR="00F00961" w:rsidRDefault="00182F7E" w:rsidP="00182F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</w:tr>
      <w:tr w:rsidR="007C2285" w:rsidTr="00F36F4B">
        <w:tc>
          <w:tcPr>
            <w:tcW w:w="9571" w:type="dxa"/>
            <w:gridSpan w:val="4"/>
          </w:tcPr>
          <w:p w:rsidR="007C2285" w:rsidRDefault="007C2285" w:rsidP="007C228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Арбитражного суда Самарской области от 11.06.2021 по делу № А55-25900/2019 </w:t>
            </w:r>
            <w:r w:rsidRPr="007C2285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общество признано несостоятельным (банкротом)</w:t>
            </w: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, в отношении общества открыто конкурсное производство. Определением Арбитражного суда Самарской области от 03.04.2023 конкурсным управляющим должника утвержден </w:t>
            </w:r>
            <w:proofErr w:type="spellStart"/>
            <w:r w:rsidRPr="007C2285">
              <w:rPr>
                <w:rFonts w:ascii="Times New Roman" w:hAnsi="Times New Roman" w:cs="Times New Roman"/>
                <w:sz w:val="24"/>
                <w:szCs w:val="24"/>
              </w:rPr>
              <w:t>Корытин</w:t>
            </w:r>
            <w:proofErr w:type="spellEnd"/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 Максим Александрович, член САМРО «Ассоциация антикризисных управляющих».</w:t>
            </w:r>
            <w:r w:rsidRPr="007C2285">
              <w:rPr>
                <w:rFonts w:ascii="Times New Roman" w:hAnsi="Times New Roman" w:cs="Times New Roman"/>
              </w:rPr>
              <w:t xml:space="preserve"> </w:t>
            </w: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Определением Арбитражного суда Самарской области от 19.04.2024 </w:t>
            </w:r>
            <w:r w:rsidRPr="007C22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конкурсного производства в отношении  </w:t>
            </w:r>
            <w:r w:rsidRPr="007C2285">
              <w:rPr>
                <w:rFonts w:ascii="Times New Roman" w:hAnsi="Times New Roman" w:cs="Times New Roman"/>
                <w:sz w:val="24"/>
                <w:szCs w:val="24"/>
              </w:rPr>
              <w:t>ОАО «Дорожное ремонтно-строительное управление» продлен на 2 месяца.</w:t>
            </w:r>
          </w:p>
          <w:p w:rsidR="00AD658F" w:rsidRPr="00AD658F" w:rsidRDefault="00AD658F" w:rsidP="002A07E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58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повышении эффективности управления акциями </w:t>
            </w:r>
            <w:r w:rsidR="002A07EF" w:rsidRPr="002A07EF">
              <w:rPr>
                <w:rFonts w:ascii="Times New Roman" w:hAnsi="Times New Roman" w:cs="Times New Roman"/>
                <w:sz w:val="24"/>
                <w:szCs w:val="24"/>
              </w:rPr>
              <w:t xml:space="preserve">ОАО «Дорожное ремонтно-строительное управление» </w:t>
            </w:r>
            <w:r w:rsidRPr="00AD658F">
              <w:rPr>
                <w:rFonts w:ascii="Times New Roman" w:hAnsi="Times New Roman" w:cs="Times New Roman"/>
                <w:i/>
                <w:sz w:val="24"/>
                <w:szCs w:val="24"/>
              </w:rPr>
              <w:t>не представлены.</w:t>
            </w:r>
            <w:r w:rsidRPr="00AD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5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Требуются пояснения администрации.</w:t>
            </w:r>
          </w:p>
        </w:tc>
      </w:tr>
      <w:tr w:rsidR="00F00961" w:rsidTr="00EC3957">
        <w:tc>
          <w:tcPr>
            <w:tcW w:w="9571" w:type="dxa"/>
            <w:gridSpan w:val="4"/>
          </w:tcPr>
          <w:p w:rsidR="00F00961" w:rsidRPr="00A20A21" w:rsidRDefault="00F00961" w:rsidP="00F0096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2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АО «Муниципальное управление жилищно-коммунального хозяйства»</w:t>
            </w:r>
          </w:p>
        </w:tc>
      </w:tr>
      <w:tr w:rsidR="00F00961" w:rsidTr="00053352">
        <w:tc>
          <w:tcPr>
            <w:tcW w:w="2392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46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46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F0096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50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D658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неэффективным</w:t>
            </w:r>
          </w:p>
        </w:tc>
        <w:tc>
          <w:tcPr>
            <w:tcW w:w="2393" w:type="dxa"/>
          </w:tcPr>
          <w:p w:rsidR="00182F7E" w:rsidRDefault="00182F7E" w:rsidP="00182F7E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56</w:t>
            </w:r>
          </w:p>
          <w:p w:rsidR="00182F7E" w:rsidRPr="00F00961" w:rsidRDefault="00182F7E" w:rsidP="00182F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 эффективным</w:t>
            </w:r>
          </w:p>
          <w:p w:rsidR="00F00961" w:rsidRDefault="00F00961" w:rsidP="00182F7E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82525A" w:rsidTr="00F36F4B">
        <w:tc>
          <w:tcPr>
            <w:tcW w:w="9571" w:type="dxa"/>
            <w:gridSpan w:val="4"/>
          </w:tcPr>
          <w:p w:rsidR="0082525A" w:rsidRPr="0082525A" w:rsidRDefault="0082525A" w:rsidP="0082525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5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целях повышения эффективности управления акциями, находящимися в муниципальной </w:t>
            </w:r>
            <w:r w:rsidRPr="00825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собственности городского округа Тольятти, обществом планируется повышение доходов по основной деятельности.</w:t>
            </w:r>
          </w:p>
          <w:p w:rsidR="0082525A" w:rsidRPr="0082525A" w:rsidRDefault="0082525A" w:rsidP="0082525A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2525A">
              <w:rPr>
                <w:rFonts w:ascii="Times New Roman" w:hAnsi="Times New Roman" w:cs="Times New Roman"/>
                <w:sz w:val="24"/>
                <w:szCs w:val="24"/>
              </w:rPr>
              <w:t>Дальнейшее участие муниципального образования городского округа Тольятти</w:t>
            </w:r>
            <w:r w:rsidRPr="0082525A">
              <w:rPr>
                <w:rFonts w:ascii="Times New Roman" w:hAnsi="Times New Roman" w:cs="Times New Roman"/>
              </w:rPr>
              <w:t xml:space="preserve"> </w:t>
            </w:r>
            <w:r w:rsidRPr="0082525A">
              <w:rPr>
                <w:rFonts w:ascii="Times New Roman" w:hAnsi="Times New Roman" w:cs="Times New Roman"/>
                <w:sz w:val="24"/>
                <w:szCs w:val="24"/>
              </w:rPr>
              <w:t>в АО «МУ ЖКХ» является целесообразным.</w:t>
            </w:r>
          </w:p>
        </w:tc>
      </w:tr>
      <w:tr w:rsidR="00F00961" w:rsidTr="00EC3957">
        <w:tc>
          <w:tcPr>
            <w:tcW w:w="9571" w:type="dxa"/>
            <w:gridSpan w:val="4"/>
          </w:tcPr>
          <w:p w:rsidR="00F00961" w:rsidRPr="00A20A21" w:rsidRDefault="00F00961" w:rsidP="00F0096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2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ОАО «Дворец культуры «Тольятти» имени Н.В. Абрамова</w:t>
            </w:r>
          </w:p>
        </w:tc>
      </w:tr>
      <w:tr w:rsidR="00F00961" w:rsidTr="00053352">
        <w:tc>
          <w:tcPr>
            <w:tcW w:w="2392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27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48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недостаточно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эффективным</w:t>
            </w:r>
          </w:p>
        </w:tc>
        <w:tc>
          <w:tcPr>
            <w:tcW w:w="2393" w:type="dxa"/>
          </w:tcPr>
          <w:p w:rsidR="00F00961" w:rsidRPr="00F0096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41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D563E0" w:rsidRPr="00F00961" w:rsidRDefault="00D563E0" w:rsidP="00D563E0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41</w:t>
            </w:r>
          </w:p>
          <w:p w:rsidR="00D563E0" w:rsidRPr="00F00961" w:rsidRDefault="00D563E0" w:rsidP="00D563E0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</w:p>
          <w:p w:rsidR="00F00961" w:rsidRDefault="00D563E0" w:rsidP="00D563E0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</w:tr>
      <w:tr w:rsidR="0082525A" w:rsidTr="00F36F4B">
        <w:tc>
          <w:tcPr>
            <w:tcW w:w="9571" w:type="dxa"/>
            <w:gridSpan w:val="4"/>
          </w:tcPr>
          <w:p w:rsidR="0082525A" w:rsidRDefault="0082525A" w:rsidP="0082525A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92307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В целях повышения эффективности управления акциями, находящимися в муниципальной собственности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  <w:r w:rsidRPr="00923075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Тольятти общество, планирует увеличение доходов, получаемых от проведения культурно-массовых, культурно-просветительских, спортивных мероприятий, а также от деятельности центра семейного отдыха.</w:t>
            </w:r>
          </w:p>
          <w:p w:rsidR="002A07EF" w:rsidRPr="0082525A" w:rsidRDefault="0082525A" w:rsidP="002A07E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25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Учитывая социально значимую деятельность общества, дальнейшее участие муниципального образования в ОАО «Дворец культуры «Тольятти» имени Н.В. Абрамова является целесообразным.</w:t>
            </w:r>
          </w:p>
        </w:tc>
      </w:tr>
      <w:tr w:rsidR="00F00961" w:rsidTr="00EC3957">
        <w:tc>
          <w:tcPr>
            <w:tcW w:w="9571" w:type="dxa"/>
            <w:gridSpan w:val="4"/>
          </w:tcPr>
          <w:p w:rsidR="00F00961" w:rsidRPr="00A20A21" w:rsidRDefault="00F00961" w:rsidP="00F0096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20A21">
              <w:rPr>
                <w:rFonts w:ascii="Times New Roman" w:hAnsi="Times New Roman" w:cs="Times New Roman"/>
                <w:b/>
                <w:sz w:val="24"/>
                <w:szCs w:val="24"/>
              </w:rPr>
              <w:t>АО «ЗПБО»</w:t>
            </w:r>
          </w:p>
        </w:tc>
      </w:tr>
      <w:tr w:rsidR="00F00961" w:rsidTr="00053352">
        <w:tc>
          <w:tcPr>
            <w:tcW w:w="2392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AB6CF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19</w:t>
            </w:r>
          </w:p>
          <w:p w:rsidR="00F00961" w:rsidRPr="00AB6CF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B6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AB6CF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F00961" w:rsidRPr="00F00961" w:rsidRDefault="00F00961" w:rsidP="00EC395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25</w:t>
            </w:r>
          </w:p>
          <w:p w:rsidR="00F00961" w:rsidRPr="00F00961" w:rsidRDefault="00F00961" w:rsidP="00EC395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  <w:tc>
          <w:tcPr>
            <w:tcW w:w="2393" w:type="dxa"/>
          </w:tcPr>
          <w:p w:rsidR="00D563E0" w:rsidRPr="00F00961" w:rsidRDefault="00D563E0" w:rsidP="00D563E0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19</w:t>
            </w:r>
          </w:p>
          <w:p w:rsidR="00F00961" w:rsidRDefault="00D563E0" w:rsidP="00D563E0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009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управление акциями являлось </w:t>
            </w:r>
            <w:r w:rsidRPr="00F0096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неэффективным</w:t>
            </w:r>
          </w:p>
        </w:tc>
      </w:tr>
      <w:tr w:rsidR="0082525A" w:rsidTr="00F36F4B">
        <w:tc>
          <w:tcPr>
            <w:tcW w:w="9571" w:type="dxa"/>
            <w:gridSpan w:val="4"/>
          </w:tcPr>
          <w:p w:rsidR="002A07EF" w:rsidRPr="002A07EF" w:rsidRDefault="0082525A" w:rsidP="00F36F4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25A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повышения эффективности управления акциями, находящимися в муниципальной собственности </w:t>
            </w:r>
            <w:proofErr w:type="spellStart"/>
            <w:r w:rsidR="00F36F4B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="00F36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5A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Тольятти, обществом планируется увеличение доходов от сдачи в аренду недвижимого имущества, земельных участков и площадок, для осуществления выплаты заработной платы, а также оплаты налогов и коммунальных услуг.</w:t>
            </w:r>
          </w:p>
        </w:tc>
      </w:tr>
    </w:tbl>
    <w:p w:rsidR="00053352" w:rsidRPr="0084292C" w:rsidRDefault="00053352" w:rsidP="00053352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74B69" w:rsidRDefault="00E74B69" w:rsidP="008F70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B69">
        <w:rPr>
          <w:rFonts w:ascii="Times New Roman" w:hAnsi="Times New Roman" w:cs="Times New Roman"/>
          <w:sz w:val="24"/>
          <w:szCs w:val="24"/>
        </w:rPr>
        <w:t>Максимальную оценку имеют АО «Производственное объединение коммунального хозяйства» (66 баллов), минимальную оценку имеет АО «Завод по переработке твердых бытовых отходов (19 баллов). АО, в отношении которых управление акциями является эффективным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8F70CA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8F70CA" w:rsidRPr="008F70CA" w:rsidRDefault="008F70CA" w:rsidP="008F70C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70CA" w:rsidRDefault="008F70CA" w:rsidP="008F70CA">
      <w:pPr>
        <w:pStyle w:val="1"/>
        <w:spacing w:before="0"/>
        <w:ind w:firstLine="70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10</w:t>
      </w:r>
    </w:p>
    <w:p w:rsidR="008F70CA" w:rsidRPr="00E74B69" w:rsidRDefault="008F70CA" w:rsidP="008F7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B69">
        <w:rPr>
          <w:rFonts w:ascii="Times New Roman" w:hAnsi="Times New Roman" w:cs="Times New Roman"/>
          <w:b/>
          <w:sz w:val="24"/>
          <w:szCs w:val="24"/>
        </w:rPr>
        <w:t>Показатели АО за 2020-2023 год</w:t>
      </w:r>
    </w:p>
    <w:p w:rsidR="008F70CA" w:rsidRPr="008F70CA" w:rsidRDefault="008F70CA" w:rsidP="008F7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B69">
        <w:rPr>
          <w:rFonts w:ascii="Times New Roman" w:hAnsi="Times New Roman" w:cs="Times New Roman"/>
          <w:b/>
          <w:sz w:val="24"/>
          <w:szCs w:val="24"/>
        </w:rPr>
        <w:t>выручка</w:t>
      </w:r>
      <w:r>
        <w:rPr>
          <w:rFonts w:ascii="Times New Roman" w:hAnsi="Times New Roman" w:cs="Times New Roman"/>
          <w:b/>
          <w:sz w:val="24"/>
          <w:szCs w:val="24"/>
        </w:rPr>
        <w:t>, чистая прибыль, чистые активы</w:t>
      </w:r>
    </w:p>
    <w:p w:rsidR="00E74B69" w:rsidRPr="00E74B69" w:rsidRDefault="00E74B69" w:rsidP="00E74B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74B69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1184"/>
        <w:gridCol w:w="1184"/>
        <w:gridCol w:w="1185"/>
        <w:gridCol w:w="1185"/>
        <w:gridCol w:w="1185"/>
        <w:gridCol w:w="1185"/>
        <w:gridCol w:w="1280"/>
      </w:tblGrid>
      <w:tr w:rsidR="00E74B69" w:rsidTr="00A20A21">
        <w:tc>
          <w:tcPr>
            <w:tcW w:w="2367" w:type="dxa"/>
            <w:gridSpan w:val="2"/>
          </w:tcPr>
          <w:p w:rsidR="00E74B69" w:rsidRPr="00031D9F" w:rsidRDefault="00E74B69" w:rsidP="00EC3957">
            <w:pPr>
              <w:tabs>
                <w:tab w:val="left" w:pos="756"/>
                <w:tab w:val="center" w:pos="10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9" w:type="dxa"/>
            <w:gridSpan w:val="2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0" w:type="dxa"/>
            <w:gridSpan w:val="2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65" w:type="dxa"/>
            <w:gridSpan w:val="2"/>
          </w:tcPr>
          <w:p w:rsidR="00E74B69" w:rsidRPr="0065781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81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74B69" w:rsidTr="00A20A21">
        <w:tc>
          <w:tcPr>
            <w:tcW w:w="1183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4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84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5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85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5" w:type="dxa"/>
          </w:tcPr>
          <w:p w:rsidR="00E74B69" w:rsidRPr="00031D9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9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85" w:type="dxa"/>
          </w:tcPr>
          <w:p w:rsidR="00E74B69" w:rsidRPr="0065781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81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80" w:type="dxa"/>
          </w:tcPr>
          <w:p w:rsidR="00E74B69" w:rsidRPr="0065781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81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000C7A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C7A">
              <w:rPr>
                <w:rFonts w:ascii="Times New Roman" w:hAnsi="Times New Roman" w:cs="Times New Roman"/>
                <w:b/>
                <w:sz w:val="24"/>
                <w:szCs w:val="24"/>
              </w:rPr>
              <w:t>Выручка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000C7A" w:rsidRDefault="00E74B69" w:rsidP="00EC3957">
            <w:pPr>
              <w:pStyle w:val="af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C7A">
              <w:rPr>
                <w:rFonts w:ascii="Times New Roman" w:hAnsi="Times New Roman" w:cs="Times New Roman"/>
                <w:sz w:val="24"/>
                <w:szCs w:val="24"/>
              </w:rPr>
              <w:t>АО «Производственное объединение 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DC02A6" w:rsidRDefault="00442D34" w:rsidP="00442D3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561 107</w:t>
            </w:r>
          </w:p>
        </w:tc>
        <w:tc>
          <w:tcPr>
            <w:tcW w:w="1184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295 549</w:t>
            </w:r>
          </w:p>
        </w:tc>
        <w:tc>
          <w:tcPr>
            <w:tcW w:w="1184" w:type="dxa"/>
          </w:tcPr>
          <w:p w:rsidR="00E74B69" w:rsidRPr="00DC02A6" w:rsidRDefault="00442D34" w:rsidP="00442D3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288 905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271 258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280 592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298 974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319 900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321 128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ОАО «Дорожное ремонтно-строительное управление»</w:t>
            </w:r>
          </w:p>
        </w:tc>
      </w:tr>
      <w:tr w:rsidR="00E74B69" w:rsidTr="00A20A21">
        <w:tc>
          <w:tcPr>
            <w:tcW w:w="1183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8 134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7 460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7 867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5 873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4 506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6 419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АО «Муниципальное управление жилищно-коммунального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32 582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29 122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41 740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46 259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77 402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104 206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96 919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113 428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ОАО «Дворец культуры «Тольятти» имени Н.В. Абрамова</w:t>
            </w:r>
          </w:p>
        </w:tc>
      </w:tr>
      <w:tr w:rsidR="00E74B69" w:rsidTr="00A20A21">
        <w:tc>
          <w:tcPr>
            <w:tcW w:w="1183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84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18 154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27 000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26 027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31 385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32 000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35 034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АО «Завод по переработке твердых бытовых отходов»</w:t>
            </w:r>
          </w:p>
        </w:tc>
      </w:tr>
      <w:tr w:rsidR="00E74B69" w:rsidTr="00A20A21">
        <w:tc>
          <w:tcPr>
            <w:tcW w:w="1183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1 202</w:t>
            </w:r>
          </w:p>
        </w:tc>
        <w:tc>
          <w:tcPr>
            <w:tcW w:w="1184" w:type="dxa"/>
          </w:tcPr>
          <w:p w:rsidR="00E74B69" w:rsidRPr="00DC02A6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A6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1 158</w:t>
            </w:r>
          </w:p>
        </w:tc>
        <w:tc>
          <w:tcPr>
            <w:tcW w:w="1185" w:type="dxa"/>
          </w:tcPr>
          <w:p w:rsidR="00E74B69" w:rsidRPr="00FB2E4C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E4C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1 823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2 796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АО рынок «</w:t>
            </w:r>
            <w:proofErr w:type="spellStart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Кунеевский</w:t>
            </w:r>
            <w:proofErr w:type="spellEnd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4B69" w:rsidRPr="00000C7A" w:rsidRDefault="00E74B69" w:rsidP="00EC3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3E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распоряжениями администрации городского округа Тольятти от </w:t>
            </w:r>
            <w:r w:rsidRPr="001F73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08.05.2024 № 3892-р/5 и № 3893-р/5 обыкновенные акц</w:t>
            </w:r>
            <w:proofErr w:type="gramStart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ии АО</w:t>
            </w:r>
            <w:proofErr w:type="gramEnd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 рынок «</w:t>
            </w:r>
            <w:proofErr w:type="spellStart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Кунеевский</w:t>
            </w:r>
            <w:proofErr w:type="spellEnd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» в количестве  261 650 штук и АО рынок «</w:t>
            </w:r>
            <w:proofErr w:type="spellStart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Кунеевский</w:t>
            </w:r>
            <w:proofErr w:type="spellEnd"/>
            <w:r w:rsidRPr="001F73EF">
              <w:rPr>
                <w:rFonts w:ascii="Times New Roman" w:hAnsi="Times New Roman" w:cs="Times New Roman"/>
                <w:sz w:val="24"/>
                <w:szCs w:val="24"/>
              </w:rPr>
              <w:t>» исключены из реестра муниципальной собственности городского округа Тольятти.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B11047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</w:t>
            </w:r>
            <w:r w:rsidRPr="00B11047">
              <w:rPr>
                <w:rFonts w:ascii="Times New Roman" w:hAnsi="Times New Roman" w:cs="Times New Roman"/>
                <w:b/>
                <w:sz w:val="24"/>
                <w:szCs w:val="24"/>
              </w:rPr>
              <w:t>истая прибыль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 xml:space="preserve">(+)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(убыток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proofErr w:type="gramEnd"/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C7A">
              <w:rPr>
                <w:rFonts w:ascii="Times New Roman" w:hAnsi="Times New Roman" w:cs="Times New Roman"/>
                <w:sz w:val="24"/>
                <w:szCs w:val="24"/>
              </w:rPr>
              <w:t>АО «Производственное объединение 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15 924</w:t>
            </w:r>
          </w:p>
        </w:tc>
        <w:tc>
          <w:tcPr>
            <w:tcW w:w="1184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-19 738</w:t>
            </w:r>
          </w:p>
        </w:tc>
        <w:tc>
          <w:tcPr>
            <w:tcW w:w="1184" w:type="dxa"/>
          </w:tcPr>
          <w:p w:rsidR="00E74B69" w:rsidRPr="00320E77" w:rsidRDefault="00983945" w:rsidP="00983945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1 921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-11 810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1 858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23 515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1 714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77 029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ОАО «Дорожное ремонтно-строительное управление»</w:t>
            </w:r>
          </w:p>
        </w:tc>
      </w:tr>
      <w:tr w:rsidR="00E74B69" w:rsidTr="00A20A21">
        <w:tc>
          <w:tcPr>
            <w:tcW w:w="1183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2 162</w:t>
            </w:r>
          </w:p>
        </w:tc>
        <w:tc>
          <w:tcPr>
            <w:tcW w:w="1184" w:type="dxa"/>
          </w:tcPr>
          <w:p w:rsidR="00E74B69" w:rsidRPr="00320E77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77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1 393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2 033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1 098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АО «Муниципальное управление жилищно-коммунального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84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184" w:type="dxa"/>
          </w:tcPr>
          <w:p w:rsidR="00E74B69" w:rsidRPr="00320E77" w:rsidRDefault="00983945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-1 066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-1 582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ОАО «Дворец культуры «Тольятти» имени Н.В. Абрамова</w:t>
            </w:r>
          </w:p>
        </w:tc>
      </w:tr>
      <w:tr w:rsidR="00E74B69" w:rsidTr="00A20A21">
        <w:tc>
          <w:tcPr>
            <w:tcW w:w="1183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3 550</w:t>
            </w:r>
          </w:p>
        </w:tc>
        <w:tc>
          <w:tcPr>
            <w:tcW w:w="1184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-13 124</w:t>
            </w:r>
          </w:p>
        </w:tc>
        <w:tc>
          <w:tcPr>
            <w:tcW w:w="1184" w:type="dxa"/>
          </w:tcPr>
          <w:p w:rsidR="00E74B69" w:rsidRPr="00320E77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77">
              <w:rPr>
                <w:rFonts w:ascii="Times New Roman" w:hAnsi="Times New Roman" w:cs="Times New Roman"/>
                <w:sz w:val="24"/>
                <w:szCs w:val="24"/>
              </w:rPr>
              <w:t>-4500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-7 224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-4 100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-4 680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-5 300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-6 525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АО «Завод по переработке твердых бытовых отходов»</w:t>
            </w:r>
          </w:p>
        </w:tc>
      </w:tr>
      <w:tr w:rsidR="00E74B69" w:rsidTr="00A20A21">
        <w:tc>
          <w:tcPr>
            <w:tcW w:w="1183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-14 417</w:t>
            </w:r>
          </w:p>
        </w:tc>
        <w:tc>
          <w:tcPr>
            <w:tcW w:w="1184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-10 588</w:t>
            </w:r>
          </w:p>
        </w:tc>
        <w:tc>
          <w:tcPr>
            <w:tcW w:w="1184" w:type="dxa"/>
          </w:tcPr>
          <w:p w:rsidR="00E74B69" w:rsidRPr="00320E77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77">
              <w:rPr>
                <w:rFonts w:ascii="Times New Roman" w:hAnsi="Times New Roman" w:cs="Times New Roman"/>
                <w:sz w:val="24"/>
                <w:szCs w:val="24"/>
              </w:rPr>
              <w:t>-7 660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-46 826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-7 660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185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-7 660</w:t>
            </w:r>
          </w:p>
        </w:tc>
        <w:tc>
          <w:tcPr>
            <w:tcW w:w="1280" w:type="dxa"/>
          </w:tcPr>
          <w:p w:rsidR="00E74B69" w:rsidRPr="00A35CF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FD">
              <w:rPr>
                <w:rFonts w:ascii="Times New Roman" w:hAnsi="Times New Roman" w:cs="Times New Roman"/>
                <w:sz w:val="24"/>
                <w:szCs w:val="24"/>
              </w:rPr>
              <w:t>-3 575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Pr="00B11047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047">
              <w:rPr>
                <w:rFonts w:ascii="Times New Roman" w:hAnsi="Times New Roman" w:cs="Times New Roman"/>
                <w:b/>
                <w:sz w:val="24"/>
                <w:szCs w:val="24"/>
              </w:rPr>
              <w:t>Чистые активы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(уставный капитал)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C7A">
              <w:rPr>
                <w:rFonts w:ascii="Times New Roman" w:hAnsi="Times New Roman" w:cs="Times New Roman"/>
                <w:sz w:val="24"/>
                <w:szCs w:val="24"/>
              </w:rPr>
              <w:t>АО «Производственное объединение 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E74B69" w:rsidRDefault="0000681C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1 229 110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4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1195104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4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1225512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5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999 312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5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978 035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5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1 022 594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185" w:type="dxa"/>
          </w:tcPr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986 221</w:t>
            </w: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69" w:rsidRP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4B69">
              <w:rPr>
                <w:rFonts w:ascii="Times New Roman" w:hAnsi="Times New Roman" w:cs="Times New Roman"/>
                <w:sz w:val="23"/>
                <w:szCs w:val="23"/>
              </w:rPr>
              <w:t>(1466736)</w:t>
            </w:r>
          </w:p>
        </w:tc>
        <w:tc>
          <w:tcPr>
            <w:tcW w:w="1280" w:type="dxa"/>
          </w:tcPr>
          <w:p w:rsidR="00E74B69" w:rsidRPr="002113E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3EE">
              <w:rPr>
                <w:rFonts w:ascii="Times New Roman" w:hAnsi="Times New Roman" w:cs="Times New Roman"/>
                <w:sz w:val="24"/>
                <w:szCs w:val="24"/>
              </w:rPr>
              <w:t>099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3EE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  <w:p w:rsidR="00E74B69" w:rsidRPr="002113E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F02">
              <w:rPr>
                <w:rFonts w:ascii="Times New Roman" w:hAnsi="Times New Roman" w:cs="Times New Roman"/>
                <w:i/>
                <w:sz w:val="24"/>
                <w:szCs w:val="24"/>
              </w:rPr>
              <w:t>меньше уставного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(1466736)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6EF">
              <w:rPr>
                <w:rFonts w:ascii="Times New Roman" w:hAnsi="Times New Roman" w:cs="Times New Roman"/>
                <w:sz w:val="24"/>
                <w:szCs w:val="24"/>
              </w:rPr>
              <w:t>ОАО «Дорожное ремонтно-строительное управление»</w:t>
            </w:r>
          </w:p>
        </w:tc>
      </w:tr>
      <w:tr w:rsidR="00E74B69" w:rsidTr="00A20A21">
        <w:tc>
          <w:tcPr>
            <w:tcW w:w="1183" w:type="dxa"/>
          </w:tcPr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4" w:type="dxa"/>
          </w:tcPr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7 137</w:t>
            </w:r>
          </w:p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4" w:type="dxa"/>
          </w:tcPr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C6953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CC6953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C69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CC6953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4084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534084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408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534084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  <w:tc>
          <w:tcPr>
            <w:tcW w:w="1280" w:type="dxa"/>
          </w:tcPr>
          <w:p w:rsidR="00E74B69" w:rsidRPr="00AF4F0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7 298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F02">
              <w:rPr>
                <w:rFonts w:ascii="Times New Roman" w:hAnsi="Times New Roman" w:cs="Times New Roman"/>
                <w:i/>
                <w:sz w:val="24"/>
                <w:szCs w:val="24"/>
              </w:rPr>
              <w:t>меньше уставного капитала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(18 617)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6EF">
              <w:rPr>
                <w:rFonts w:ascii="Times New Roman" w:hAnsi="Times New Roman" w:cs="Times New Roman"/>
                <w:sz w:val="24"/>
                <w:szCs w:val="24"/>
              </w:rPr>
              <w:t>АО «Муниципальное управление жилищно-коммунального хозяйства»</w:t>
            </w:r>
          </w:p>
        </w:tc>
      </w:tr>
      <w:tr w:rsidR="00E74B69" w:rsidTr="00A20A21">
        <w:tc>
          <w:tcPr>
            <w:tcW w:w="1183" w:type="dxa"/>
          </w:tcPr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006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(4 222)</w:t>
            </w:r>
          </w:p>
        </w:tc>
        <w:tc>
          <w:tcPr>
            <w:tcW w:w="1184" w:type="dxa"/>
          </w:tcPr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5 388</w:t>
            </w: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(4 222)</w:t>
            </w:r>
          </w:p>
        </w:tc>
        <w:tc>
          <w:tcPr>
            <w:tcW w:w="1184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681C">
              <w:rPr>
                <w:rFonts w:ascii="Times New Roman" w:hAnsi="Times New Roman" w:cs="Times New Roman"/>
                <w:sz w:val="24"/>
                <w:szCs w:val="24"/>
              </w:rPr>
              <w:t xml:space="preserve"> 222</w:t>
            </w:r>
          </w:p>
          <w:p w:rsidR="0000681C" w:rsidRDefault="0000681C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222)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222)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222)</w:t>
            </w:r>
          </w:p>
        </w:tc>
        <w:tc>
          <w:tcPr>
            <w:tcW w:w="1185" w:type="dxa"/>
          </w:tcPr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4 293</w:t>
            </w: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(4 222)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7248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F97248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0" w:type="dxa"/>
          </w:tcPr>
          <w:p w:rsidR="00E74B69" w:rsidRPr="00AF4F0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3 931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F02">
              <w:rPr>
                <w:rFonts w:ascii="Times New Roman" w:hAnsi="Times New Roman" w:cs="Times New Roman"/>
                <w:i/>
                <w:sz w:val="24"/>
                <w:szCs w:val="24"/>
              </w:rPr>
              <w:t>меньше уставного капитала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4F0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6EF">
              <w:rPr>
                <w:rFonts w:ascii="Times New Roman" w:hAnsi="Times New Roman" w:cs="Times New Roman"/>
                <w:sz w:val="24"/>
                <w:szCs w:val="24"/>
              </w:rPr>
              <w:t>ОАО «Дворец культуры «Тольятти» имени Н.В. Абрамова</w:t>
            </w:r>
          </w:p>
        </w:tc>
      </w:tr>
      <w:tr w:rsidR="00E74B69" w:rsidTr="00A20A21">
        <w:tc>
          <w:tcPr>
            <w:tcW w:w="1183" w:type="dxa"/>
          </w:tcPr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127 000</w:t>
            </w: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(100 085)</w:t>
            </w:r>
          </w:p>
        </w:tc>
        <w:tc>
          <w:tcPr>
            <w:tcW w:w="1184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6B7F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C6B7F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4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98 574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AF4F0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98 400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AF4F0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0" w:type="dxa"/>
          </w:tcPr>
          <w:p w:rsidR="00E74B69" w:rsidRPr="004930DA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 xml:space="preserve">90 828 </w:t>
            </w:r>
            <w:r w:rsidRPr="004930DA">
              <w:rPr>
                <w:rFonts w:ascii="Times New Roman" w:hAnsi="Times New Roman" w:cs="Times New Roman"/>
                <w:i/>
                <w:sz w:val="24"/>
                <w:szCs w:val="24"/>
              </w:rPr>
              <w:t>меньше уставного капитала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B69" w:rsidTr="00E74B69">
        <w:tc>
          <w:tcPr>
            <w:tcW w:w="9571" w:type="dxa"/>
            <w:gridSpan w:val="8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6EF">
              <w:rPr>
                <w:rFonts w:ascii="Times New Roman" w:hAnsi="Times New Roman" w:cs="Times New Roman"/>
                <w:sz w:val="24"/>
                <w:szCs w:val="24"/>
              </w:rPr>
              <w:t>АО «Завод по переработке твердых бытовых отходов»</w:t>
            </w:r>
          </w:p>
        </w:tc>
      </w:tr>
      <w:tr w:rsidR="00E74B69" w:rsidTr="00A20A21">
        <w:tc>
          <w:tcPr>
            <w:tcW w:w="1183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563E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83563E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(427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622)</w:t>
            </w:r>
          </w:p>
        </w:tc>
        <w:tc>
          <w:tcPr>
            <w:tcW w:w="1184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98 160</w:t>
            </w: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(427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622)</w:t>
            </w:r>
          </w:p>
        </w:tc>
        <w:tc>
          <w:tcPr>
            <w:tcW w:w="1184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91 071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(427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622)</w:t>
            </w:r>
          </w:p>
        </w:tc>
        <w:tc>
          <w:tcPr>
            <w:tcW w:w="1185" w:type="dxa"/>
          </w:tcPr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51 335</w:t>
            </w: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4167F2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F2">
              <w:rPr>
                <w:rFonts w:ascii="Times New Roman" w:hAnsi="Times New Roman" w:cs="Times New Roman"/>
                <w:sz w:val="24"/>
                <w:szCs w:val="24"/>
              </w:rPr>
              <w:t>(427 622)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</w:tcPr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52 299</w:t>
            </w: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7D1A7D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7D">
              <w:rPr>
                <w:rFonts w:ascii="Times New Roman" w:hAnsi="Times New Roman" w:cs="Times New Roman"/>
                <w:sz w:val="24"/>
                <w:szCs w:val="24"/>
              </w:rPr>
              <w:t>(427 622)</w:t>
            </w:r>
          </w:p>
        </w:tc>
        <w:tc>
          <w:tcPr>
            <w:tcW w:w="1185" w:type="dxa"/>
          </w:tcPr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4BCB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69" w:rsidRPr="00D44BCB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0" w:type="dxa"/>
          </w:tcPr>
          <w:p w:rsidR="00E74B69" w:rsidRPr="004930DA" w:rsidRDefault="00E74B69" w:rsidP="00EC395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 xml:space="preserve">48 723 </w:t>
            </w:r>
            <w:r w:rsidRPr="004930DA">
              <w:rPr>
                <w:rFonts w:ascii="Times New Roman" w:hAnsi="Times New Roman" w:cs="Times New Roman"/>
                <w:i/>
                <w:sz w:val="24"/>
                <w:szCs w:val="24"/>
              </w:rPr>
              <w:t>меньше уставного капитала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30DA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20A21" w:rsidRPr="00FD74C0" w:rsidRDefault="0000681C" w:rsidP="00A20A21">
      <w:pPr>
        <w:pStyle w:val="1"/>
        <w:shd w:val="clear" w:color="auto" w:fill="auto"/>
        <w:tabs>
          <w:tab w:val="left" w:pos="936"/>
        </w:tabs>
        <w:spacing w:before="0" w:line="240" w:lineRule="auto"/>
        <w:ind w:firstLine="567"/>
        <w:rPr>
          <w:sz w:val="24"/>
          <w:szCs w:val="24"/>
          <w:u w:val="single"/>
        </w:rPr>
      </w:pPr>
      <w:r w:rsidRPr="000E3C60">
        <w:rPr>
          <w:b/>
          <w:color w:val="000000"/>
          <w:sz w:val="24"/>
          <w:szCs w:val="24"/>
        </w:rPr>
        <w:t>Требуются пояснения</w:t>
      </w:r>
      <w:r>
        <w:rPr>
          <w:b/>
          <w:color w:val="000000"/>
          <w:sz w:val="24"/>
          <w:szCs w:val="24"/>
        </w:rPr>
        <w:t xml:space="preserve"> администрации</w:t>
      </w:r>
      <w:r w:rsidRPr="000E3C60">
        <w:rPr>
          <w:color w:val="000000"/>
          <w:sz w:val="24"/>
          <w:szCs w:val="24"/>
        </w:rPr>
        <w:t xml:space="preserve">, какие предприятия (организации) являются основными дебиторами/кредиторами </w:t>
      </w:r>
      <w:r>
        <w:rPr>
          <w:color w:val="000000"/>
          <w:sz w:val="24"/>
          <w:szCs w:val="24"/>
        </w:rPr>
        <w:t>АО</w:t>
      </w:r>
      <w:r w:rsidRPr="000E3C60">
        <w:rPr>
          <w:color w:val="000000"/>
          <w:sz w:val="24"/>
          <w:szCs w:val="24"/>
        </w:rPr>
        <w:t xml:space="preserve"> (с указанием сумм), а также о планах </w:t>
      </w:r>
      <w:r>
        <w:rPr>
          <w:color w:val="000000"/>
          <w:sz w:val="24"/>
          <w:szCs w:val="24"/>
        </w:rPr>
        <w:t xml:space="preserve">АО </w:t>
      </w:r>
      <w:r w:rsidRPr="000E3C60">
        <w:rPr>
          <w:color w:val="000000"/>
          <w:sz w:val="24"/>
          <w:szCs w:val="24"/>
        </w:rPr>
        <w:t>по сокращению  дебиторской/кредиторской задолженностей</w:t>
      </w:r>
    </w:p>
    <w:p w:rsidR="00F61D9D" w:rsidRDefault="00F61D9D" w:rsidP="00F61D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C3957" w:rsidRPr="00EC3957" w:rsidRDefault="00FB6A30" w:rsidP="00EC3957">
      <w:pPr>
        <w:pStyle w:val="af7"/>
        <w:spacing w:before="0" w:beforeAutospacing="0" w:after="0" w:afterAutospacing="0"/>
        <w:ind w:firstLine="567"/>
        <w:jc w:val="both"/>
        <w:rPr>
          <w:bCs/>
        </w:rPr>
      </w:pPr>
      <w:proofErr w:type="gramStart"/>
      <w:r w:rsidRPr="00EC3957">
        <w:rPr>
          <w:spacing w:val="-2"/>
        </w:rPr>
        <w:t>Согласно требований</w:t>
      </w:r>
      <w:proofErr w:type="gramEnd"/>
      <w:r w:rsidRPr="00EC3957">
        <w:rPr>
          <w:spacing w:val="-2"/>
        </w:rPr>
        <w:t xml:space="preserve"> </w:t>
      </w:r>
      <w:r w:rsidRPr="00EC3957">
        <w:rPr>
          <w:bCs/>
        </w:rPr>
        <w:t>Порядка оценки эффективности управления акциями,</w:t>
      </w:r>
      <w:r w:rsidR="00EC3957">
        <w:t xml:space="preserve"> </w:t>
      </w:r>
      <w:r w:rsidRPr="00FB6A30">
        <w:rPr>
          <w:bCs/>
        </w:rPr>
        <w:t>находящимися в муниципальной собственности</w:t>
      </w:r>
      <w:r w:rsidR="00EC3957" w:rsidRPr="00EC3957">
        <w:rPr>
          <w:bCs/>
        </w:rPr>
        <w:t>: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>
        <w:rPr>
          <w:i/>
          <w:u w:val="single"/>
        </w:rPr>
        <w:lastRenderedPageBreak/>
        <w:t>1. Е</w:t>
      </w:r>
      <w:r w:rsidRPr="00EC3957">
        <w:rPr>
          <w:i/>
          <w:u w:val="single"/>
        </w:rPr>
        <w:t>сли</w:t>
      </w:r>
      <w:r w:rsidRPr="00EC3957">
        <w:t xml:space="preserve"> управление акциями </w:t>
      </w:r>
      <w:r>
        <w:t>АО</w:t>
      </w:r>
      <w:r w:rsidRPr="00EC3957">
        <w:t xml:space="preserve">, находящимися в муниципальной собственности, является </w:t>
      </w:r>
      <w:r w:rsidRPr="00EC3957">
        <w:rPr>
          <w:u w:val="single"/>
        </w:rPr>
        <w:t>недостаточно эффективным</w:t>
      </w:r>
      <w:r w:rsidRPr="00EC3957">
        <w:t xml:space="preserve"> и проводится анализ оценок значений каждого критерия с подготовкой предложений: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 повышении эффективности управления акциями, находящимися в муниципальной собственности;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об устранении негативных отклонений от нормативных, плановых и фактических значений за предыдущий отчетный период;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 продаже муниципального пакета акций в случае привлекательности в условиях рынка;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 реорганизации акционерного общества.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>
        <w:rPr>
          <w:i/>
          <w:u w:val="single"/>
        </w:rPr>
        <w:t>2. Е</w:t>
      </w:r>
      <w:r w:rsidRPr="00EC3957">
        <w:rPr>
          <w:i/>
          <w:u w:val="single"/>
        </w:rPr>
        <w:t>сли</w:t>
      </w:r>
      <w:r w:rsidRPr="00EC3957">
        <w:rPr>
          <w:i/>
        </w:rPr>
        <w:t xml:space="preserve"> </w:t>
      </w:r>
      <w:r w:rsidRPr="00EC3957">
        <w:t xml:space="preserve">управление акциями </w:t>
      </w:r>
      <w:r>
        <w:t>АО</w:t>
      </w:r>
      <w:r w:rsidRPr="00EC3957">
        <w:t xml:space="preserve">, находящимися в муниципальной собственности, является </w:t>
      </w:r>
      <w:r w:rsidRPr="00EC3957">
        <w:rPr>
          <w:u w:val="single"/>
        </w:rPr>
        <w:t>неэффективным</w:t>
      </w:r>
      <w:r w:rsidRPr="00EC3957">
        <w:t xml:space="preserve"> и проводится анализ оценок значений каждого критерия с подготовкой предложений: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 повышении эффективности управления акциями, находящимися в муниципальной собственности;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об устранении негативных отклонений от нормативных, плановых и фактических значений за предыдущий отчетный период; </w:t>
      </w:r>
    </w:p>
    <w:p w:rsidR="00EC3957" w:rsidRPr="00EC3957" w:rsidRDefault="00EC3957" w:rsidP="00EC3957">
      <w:pPr>
        <w:pStyle w:val="af7"/>
        <w:spacing w:before="0" w:beforeAutospacing="0" w:after="0" w:afterAutospacing="0"/>
        <w:ind w:firstLine="567"/>
        <w:jc w:val="both"/>
      </w:pPr>
      <w:r w:rsidRPr="00EC3957">
        <w:t xml:space="preserve">- о реорганизации, ликвидации акционерного общества. </w:t>
      </w:r>
    </w:p>
    <w:p w:rsidR="00EC3957" w:rsidRPr="00EC3957" w:rsidRDefault="00EC3957" w:rsidP="00EC3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C3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Предлагаем в проекте решения ПК МИГЗ включить рекомендаци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 w:rsidRPr="00EC3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администрации:</w:t>
      </w:r>
    </w:p>
    <w:p w:rsidR="00EC3957" w:rsidRPr="00EC3957" w:rsidRDefault="00EC3957" w:rsidP="00EC3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C3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привести стоимость чистых активов акционерных обществ в соответствие с размером уставного капитала согласно ст. 35 Федерального закона от 26.12.1995 № 208-ФЗ «Об акционерных обществах»;</w:t>
      </w:r>
    </w:p>
    <w:p w:rsidR="005E7F62" w:rsidRPr="00EC3957" w:rsidRDefault="00EC3957" w:rsidP="00EC3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C3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больше внимания уделять</w:t>
      </w:r>
      <w:r w:rsidRPr="00EC3957">
        <w:rPr>
          <w:rFonts w:ascii="Times New Roman" w:hAnsi="Times New Roman" w:cs="Times New Roman"/>
          <w:sz w:val="24"/>
          <w:szCs w:val="24"/>
        </w:rPr>
        <w:t xml:space="preserve"> анализу оценок значений каждого критерия с подготовкой вышеназванных предложений в случае управления акциями АО, находящимися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3957">
        <w:rPr>
          <w:rFonts w:ascii="Times New Roman" w:hAnsi="Times New Roman" w:cs="Times New Roman"/>
          <w:sz w:val="24"/>
          <w:szCs w:val="24"/>
        </w:rPr>
        <w:t xml:space="preserve"> недостаточно эффективным и неэффективным</w:t>
      </w:r>
      <w:r w:rsidRPr="00EC3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00681C" w:rsidRDefault="0000681C" w:rsidP="00546C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BD2679" w:rsidRPr="003A328D" w:rsidRDefault="00B071AD" w:rsidP="00546C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BE25F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</w:t>
      </w:r>
      <w:r w:rsidR="00344B19" w:rsidRPr="00BE25F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ывод:</w:t>
      </w:r>
      <w:r w:rsidR="00344B19" w:rsidRPr="000612A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D385D" w:rsidRPr="00BD38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информация </w:t>
      </w:r>
      <w:r w:rsidR="00C30E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администрации </w:t>
      </w:r>
      <w:r w:rsidR="00546C30"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городского округа Тольятти </w:t>
      </w:r>
      <w:r w:rsidR="00546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«О</w:t>
      </w:r>
      <w:r w:rsidR="00546C30"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от 27.04.2016 № 1053, </w:t>
      </w:r>
      <w:r w:rsidR="00546C30" w:rsidRPr="0027532C">
        <w:rPr>
          <w:rFonts w:ascii="Times New Roman" w:hAnsi="Times New Roman" w:cs="Times New Roman"/>
          <w:sz w:val="24"/>
          <w:szCs w:val="24"/>
        </w:rPr>
        <w:t>за 2023 год</w:t>
      </w:r>
      <w:r w:rsidR="00546C30" w:rsidRPr="00C30E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части</w:t>
      </w:r>
      <w:r w:rsidR="00546C30" w:rsidRPr="007712F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546C30" w:rsidRPr="007712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оценки эффективности управления имуществом, </w:t>
      </w:r>
      <w:r w:rsidR="00546C30" w:rsidRPr="0027532C">
        <w:rPr>
          <w:rFonts w:ascii="Times New Roman" w:hAnsi="Times New Roman" w:cs="Times New Roman"/>
          <w:sz w:val="24"/>
          <w:szCs w:val="24"/>
        </w:rPr>
        <w:t>закрепленным на праве хозяйственного ведения за муниципальными предприятиями городского округа Тольятти, управления имуществом, закрепленным на праве оперативного управления за</w:t>
      </w:r>
      <w:proofErr w:type="gramEnd"/>
      <w:r w:rsidR="00546C30" w:rsidRPr="0027532C">
        <w:rPr>
          <w:rFonts w:ascii="Times New Roman" w:hAnsi="Times New Roman" w:cs="Times New Roman"/>
          <w:sz w:val="24"/>
          <w:szCs w:val="24"/>
        </w:rPr>
        <w:t xml:space="preserve"> муниципальными учреждениями городского округа Тольятти,</w:t>
      </w:r>
      <w:r w:rsidR="00546C30">
        <w:rPr>
          <w:rFonts w:ascii="Times New Roman" w:hAnsi="Times New Roman" w:cs="Times New Roman"/>
          <w:sz w:val="24"/>
          <w:szCs w:val="24"/>
        </w:rPr>
        <w:t xml:space="preserve"> </w:t>
      </w:r>
      <w:r w:rsidR="00546C30" w:rsidRPr="0027532C">
        <w:rPr>
          <w:rFonts w:ascii="Times New Roman" w:hAnsi="Times New Roman" w:cs="Times New Roman"/>
          <w:sz w:val="24"/>
          <w:szCs w:val="24"/>
        </w:rPr>
        <w:t>управления акциями, находящимися в муниципальной собственности городского округа Тольятти</w:t>
      </w:r>
      <w:r w:rsidR="00546C30">
        <w:rPr>
          <w:rFonts w:ascii="Times New Roman" w:hAnsi="Times New Roman" w:cs="Times New Roman"/>
          <w:sz w:val="24"/>
          <w:szCs w:val="24"/>
        </w:rPr>
        <w:t>»</w:t>
      </w:r>
      <w:r w:rsidR="00546C30" w:rsidRPr="0027532C">
        <w:rPr>
          <w:rFonts w:ascii="Times New Roman" w:hAnsi="Times New Roman" w:cs="Times New Roman"/>
          <w:sz w:val="24"/>
          <w:szCs w:val="24"/>
        </w:rPr>
        <w:t xml:space="preserve"> </w:t>
      </w:r>
      <w:r w:rsidR="00344B19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может быть рассмотрен</w:t>
      </w:r>
      <w:r w:rsidR="00E15E8D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а</w:t>
      </w:r>
      <w:r w:rsidR="00344B19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на заседании Думы г</w:t>
      </w:r>
      <w:r w:rsidR="00CA443E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ородского округа </w:t>
      </w:r>
      <w:r w:rsidR="00344B19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Тольятти</w:t>
      </w:r>
      <w:r w:rsidR="00086747" w:rsidRPr="000612A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086747" w:rsidRPr="003A328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с уч</w:t>
      </w:r>
      <w:r w:rsidR="001F55DD" w:rsidRPr="003A328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е</w:t>
      </w:r>
      <w:r w:rsidR="00086747" w:rsidRPr="003A328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том настоящего заключения</w:t>
      </w:r>
      <w:r w:rsidR="00344B19" w:rsidRPr="003A328D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</w:p>
    <w:p w:rsidR="005C7B1B" w:rsidRDefault="005C7B1B" w:rsidP="00EC3957">
      <w:pPr>
        <w:tabs>
          <w:tab w:val="right" w:pos="9354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36B" w:rsidRDefault="004F5101" w:rsidP="00EC3957">
      <w:pPr>
        <w:tabs>
          <w:tab w:val="right" w:pos="9354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1B614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B6148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1B6148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>Замчевский</w:t>
      </w:r>
      <w:proofErr w:type="spellEnd"/>
    </w:p>
    <w:p w:rsidR="00B07322" w:rsidRDefault="00B07322" w:rsidP="008D20A2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A21" w:rsidRDefault="00A20A21" w:rsidP="008D20A2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B1B" w:rsidRDefault="00995FFB" w:rsidP="008D20A2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AB">
        <w:rPr>
          <w:rFonts w:ascii="Times New Roman" w:hAnsi="Times New Roman" w:cs="Times New Roman"/>
          <w:sz w:val="24"/>
          <w:szCs w:val="24"/>
        </w:rPr>
        <w:t>Тихонова Л.В. 28-05-67 (1142)</w:t>
      </w:r>
      <w:r w:rsidRPr="00995FFB">
        <w:rPr>
          <w:rFonts w:ascii="Times New Roman" w:hAnsi="Times New Roman" w:cs="Times New Roman"/>
        </w:rPr>
        <w:t xml:space="preserve"> </w:t>
      </w:r>
      <w:r w:rsidR="002A7482" w:rsidRPr="000612A9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5C7B1B" w:rsidRDefault="005C7B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C7B1B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1B">
        <w:rPr>
          <w:rFonts w:ascii="Times New Roman" w:eastAsia="Calibri" w:hAnsi="Times New Roman" w:cs="Times New Roman"/>
          <w:b/>
          <w:sz w:val="28"/>
          <w:szCs w:val="28"/>
        </w:rPr>
        <w:t>Чистая прибыль муниципальных предприятий</w:t>
      </w:r>
      <w:r w:rsidRPr="005C7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7B1B">
        <w:rPr>
          <w:rFonts w:ascii="Times New Roman" w:eastAsia="Calibri" w:hAnsi="Times New Roman" w:cs="Times New Roman"/>
          <w:b/>
          <w:sz w:val="28"/>
          <w:szCs w:val="28"/>
        </w:rPr>
        <w:t>за период 2012 – 2016 годы</w:t>
      </w:r>
      <w:r w:rsidRPr="005C7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C7B1B" w:rsidRPr="005C7B1B" w:rsidRDefault="005C7B1B" w:rsidP="005C7B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C7B1B">
        <w:rPr>
          <w:rFonts w:ascii="Times New Roman" w:eastAsia="Calibri" w:hAnsi="Times New Roman" w:cs="Times New Roman"/>
          <w:sz w:val="28"/>
          <w:szCs w:val="28"/>
        </w:rPr>
        <w:t>тыс. руб.</w:t>
      </w: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134"/>
        <w:gridCol w:w="1093"/>
        <w:gridCol w:w="875"/>
        <w:gridCol w:w="875"/>
        <w:gridCol w:w="875"/>
        <w:gridCol w:w="875"/>
        <w:gridCol w:w="875"/>
        <w:gridCol w:w="875"/>
      </w:tblGrid>
      <w:tr w:rsidR="005C7B1B" w:rsidRPr="005C7B1B" w:rsidTr="005C7B1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r w:rsidRPr="005C7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2012</w:t>
            </w:r>
          </w:p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B1B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</w:tr>
      <w:tr w:rsidR="005C7B1B" w:rsidRPr="005C7B1B" w:rsidTr="005C7B1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1B" w:rsidRPr="005C7B1B" w:rsidRDefault="005C7B1B" w:rsidP="005C7B1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1B" w:rsidRPr="005C7B1B" w:rsidRDefault="005C7B1B" w:rsidP="005C7B1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B1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B1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B1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МУП Пансионат «Звездный»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-1 251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2 032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-3 186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520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476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МП «</w:t>
            </w: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Инвентариза</w:t>
            </w:r>
            <w:proofErr w:type="spellEnd"/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тор»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2 622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-1 155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3953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-2 861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МУП «</w:t>
            </w: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Спецкомби</w:t>
            </w:r>
            <w:proofErr w:type="spellEnd"/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нат</w:t>
            </w:r>
            <w:proofErr w:type="spellEnd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ритуальных услуг»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-1 553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2 328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4 096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3 873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1 795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1 283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МП БО </w:t>
            </w: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г.о</w:t>
            </w:r>
            <w:proofErr w:type="spellEnd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. Тольятти «Баня №1»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-256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184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МП «</w:t>
            </w: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Тольяттинс</w:t>
            </w:r>
            <w:proofErr w:type="spellEnd"/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кое пассажирское автотранспорт</w:t>
            </w:r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ное</w:t>
            </w:r>
            <w:proofErr w:type="spellEnd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предприятие </w:t>
            </w:r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№ 3»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-40 627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-6 000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-50 035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-90 451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-71 349</w:t>
            </w:r>
          </w:p>
        </w:tc>
      </w:tr>
      <w:tr w:rsidR="005C7B1B" w:rsidRPr="005C7B1B" w:rsidTr="005C7B1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МП «</w:t>
            </w:r>
            <w:proofErr w:type="spellStart"/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Тольяттинс</w:t>
            </w:r>
            <w:proofErr w:type="spellEnd"/>
          </w:p>
          <w:p w:rsidR="005C7B1B" w:rsidRPr="005C7B1B" w:rsidRDefault="005C7B1B" w:rsidP="005C7B1B">
            <w:pPr>
              <w:spacing w:before="20" w:after="2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t>кое</w:t>
            </w:r>
            <w:r w:rsidRPr="005C7B1B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троллейбусное 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-51 306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-11 552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-14 312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C7B1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-38 889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1B" w:rsidRPr="005C7B1B" w:rsidRDefault="005C7B1B" w:rsidP="005C7B1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B1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-22 044</w:t>
            </w:r>
          </w:p>
        </w:tc>
      </w:tr>
    </w:tbl>
    <w:p w:rsidR="005C7B1B" w:rsidRPr="005C7B1B" w:rsidRDefault="005C7B1B" w:rsidP="005C7B1B">
      <w:pPr>
        <w:rPr>
          <w:rFonts w:ascii="Calibri" w:eastAsia="Calibri" w:hAnsi="Calibri" w:cs="Times New Roman"/>
        </w:rPr>
      </w:pPr>
    </w:p>
    <w:p w:rsidR="002A7482" w:rsidRPr="000612A9" w:rsidRDefault="002A7482" w:rsidP="008D20A2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2A9">
        <w:rPr>
          <w:rFonts w:ascii="Times New Roman" w:hAnsi="Times New Roman" w:cs="Times New Roman"/>
          <w:sz w:val="24"/>
          <w:szCs w:val="24"/>
        </w:rPr>
        <w:tab/>
      </w:r>
    </w:p>
    <w:sectPr w:rsidR="002A7482" w:rsidRPr="000612A9" w:rsidSect="001B614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850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45" w:rsidRDefault="00983945" w:rsidP="00632FBD">
      <w:pPr>
        <w:spacing w:after="0" w:line="240" w:lineRule="auto"/>
      </w:pPr>
      <w:r>
        <w:separator/>
      </w:r>
    </w:p>
  </w:endnote>
  <w:endnote w:type="continuationSeparator" w:id="0">
    <w:p w:rsidR="00983945" w:rsidRDefault="00983945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945" w:rsidRDefault="0098394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911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83945" w:rsidRPr="00DC24FF" w:rsidRDefault="00983945" w:rsidP="00DC24FF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C24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C24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C24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76C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DC24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83945" w:rsidRDefault="00983945"/>
  <w:p w:rsidR="00983945" w:rsidRDefault="0098394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945" w:rsidRDefault="009839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45" w:rsidRDefault="00983945" w:rsidP="00632FBD">
      <w:pPr>
        <w:spacing w:after="0" w:line="240" w:lineRule="auto"/>
      </w:pPr>
      <w:r>
        <w:separator/>
      </w:r>
    </w:p>
  </w:footnote>
  <w:footnote w:type="continuationSeparator" w:id="0">
    <w:p w:rsidR="00983945" w:rsidRDefault="00983945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945" w:rsidRDefault="0098394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945" w:rsidRDefault="009839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945" w:rsidRDefault="009839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4806D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</w:lvl>
  </w:abstractNum>
  <w:abstractNum w:abstractNumId="2">
    <w:nsid w:val="01AA0246"/>
    <w:multiLevelType w:val="multilevel"/>
    <w:tmpl w:val="4698C71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7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3">
    <w:nsid w:val="03200B62"/>
    <w:multiLevelType w:val="multilevel"/>
    <w:tmpl w:val="E3BC4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5E758A"/>
    <w:multiLevelType w:val="multilevel"/>
    <w:tmpl w:val="F63C1568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74CA8"/>
    <w:multiLevelType w:val="hybridMultilevel"/>
    <w:tmpl w:val="DBB2F8BE"/>
    <w:lvl w:ilvl="0" w:tplc="0419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F1520"/>
    <w:multiLevelType w:val="multilevel"/>
    <w:tmpl w:val="2F645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7A067D"/>
    <w:multiLevelType w:val="multilevel"/>
    <w:tmpl w:val="467C8D66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172281"/>
    <w:multiLevelType w:val="hybridMultilevel"/>
    <w:tmpl w:val="B2388118"/>
    <w:lvl w:ilvl="0" w:tplc="9D6CE0E8">
      <w:start w:val="47"/>
      <w:numFmt w:val="decimal"/>
      <w:lvlText w:val="%1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A478D"/>
    <w:multiLevelType w:val="hybridMultilevel"/>
    <w:tmpl w:val="6D8AC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8002E"/>
    <w:multiLevelType w:val="multilevel"/>
    <w:tmpl w:val="32C2B3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EF31F1"/>
    <w:multiLevelType w:val="multilevel"/>
    <w:tmpl w:val="411AE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F00443"/>
    <w:multiLevelType w:val="hybridMultilevel"/>
    <w:tmpl w:val="628034F6"/>
    <w:lvl w:ilvl="0" w:tplc="BA026BA2">
      <w:start w:val="47"/>
      <w:numFmt w:val="decimal"/>
      <w:lvlText w:val="%1"/>
      <w:lvlJc w:val="left"/>
      <w:pPr>
        <w:ind w:left="10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8E01AC"/>
    <w:multiLevelType w:val="multilevel"/>
    <w:tmpl w:val="C2A27B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4E280E"/>
    <w:multiLevelType w:val="multilevel"/>
    <w:tmpl w:val="9CC4A74E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A67723"/>
    <w:multiLevelType w:val="hybridMultilevel"/>
    <w:tmpl w:val="36D05AD2"/>
    <w:lvl w:ilvl="0" w:tplc="403EE97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539A3"/>
    <w:multiLevelType w:val="multilevel"/>
    <w:tmpl w:val="BA8C27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D7195B"/>
    <w:multiLevelType w:val="hybridMultilevel"/>
    <w:tmpl w:val="546E7C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5060EB3"/>
    <w:multiLevelType w:val="multilevel"/>
    <w:tmpl w:val="2A78C8D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387F19"/>
    <w:multiLevelType w:val="multilevel"/>
    <w:tmpl w:val="83A4B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E93F76"/>
    <w:multiLevelType w:val="hybridMultilevel"/>
    <w:tmpl w:val="ABA0B1EC"/>
    <w:lvl w:ilvl="0" w:tplc="BA026BA2">
      <w:start w:val="47"/>
      <w:numFmt w:val="decimal"/>
      <w:lvlText w:val="%1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716B05"/>
    <w:multiLevelType w:val="multilevel"/>
    <w:tmpl w:val="E1D2E4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F21ABD"/>
    <w:multiLevelType w:val="multilevel"/>
    <w:tmpl w:val="0242E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2"/>
  </w:num>
  <w:num w:numId="6">
    <w:abstractNumId w:val="9"/>
  </w:num>
  <w:num w:numId="7">
    <w:abstractNumId w:val="5"/>
  </w:num>
  <w:num w:numId="8">
    <w:abstractNumId w:val="17"/>
  </w:num>
  <w:num w:numId="9">
    <w:abstractNumId w:val="22"/>
  </w:num>
  <w:num w:numId="10">
    <w:abstractNumId w:val="6"/>
  </w:num>
  <w:num w:numId="11">
    <w:abstractNumId w:val="10"/>
  </w:num>
  <w:num w:numId="12">
    <w:abstractNumId w:val="18"/>
  </w:num>
  <w:num w:numId="13">
    <w:abstractNumId w:val="8"/>
  </w:num>
  <w:num w:numId="14">
    <w:abstractNumId w:val="20"/>
  </w:num>
  <w:num w:numId="15">
    <w:abstractNumId w:val="12"/>
  </w:num>
  <w:num w:numId="16">
    <w:abstractNumId w:val="3"/>
  </w:num>
  <w:num w:numId="17">
    <w:abstractNumId w:val="11"/>
  </w:num>
  <w:num w:numId="18">
    <w:abstractNumId w:val="19"/>
  </w:num>
  <w:num w:numId="19">
    <w:abstractNumId w:val="16"/>
  </w:num>
  <w:num w:numId="20">
    <w:abstractNumId w:val="13"/>
  </w:num>
  <w:num w:numId="21">
    <w:abstractNumId w:val="7"/>
  </w:num>
  <w:num w:numId="22">
    <w:abstractNumId w:val="4"/>
  </w:num>
  <w:num w:numId="23">
    <w:abstractNumId w:val="1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DD3"/>
    <w:rsid w:val="000016C8"/>
    <w:rsid w:val="000016E7"/>
    <w:rsid w:val="000026DA"/>
    <w:rsid w:val="000030D6"/>
    <w:rsid w:val="00003B34"/>
    <w:rsid w:val="00004E92"/>
    <w:rsid w:val="00005B2A"/>
    <w:rsid w:val="00005FED"/>
    <w:rsid w:val="0000681C"/>
    <w:rsid w:val="0000763B"/>
    <w:rsid w:val="0000791C"/>
    <w:rsid w:val="00010125"/>
    <w:rsid w:val="00012754"/>
    <w:rsid w:val="00012CC5"/>
    <w:rsid w:val="00013CC4"/>
    <w:rsid w:val="00013EE6"/>
    <w:rsid w:val="00014014"/>
    <w:rsid w:val="00014043"/>
    <w:rsid w:val="00022F26"/>
    <w:rsid w:val="0002365A"/>
    <w:rsid w:val="000257E2"/>
    <w:rsid w:val="00026397"/>
    <w:rsid w:val="00026F62"/>
    <w:rsid w:val="000272E7"/>
    <w:rsid w:val="0002797F"/>
    <w:rsid w:val="00027B7F"/>
    <w:rsid w:val="00027CCA"/>
    <w:rsid w:val="00030245"/>
    <w:rsid w:val="00032CBC"/>
    <w:rsid w:val="00034DC1"/>
    <w:rsid w:val="00035A5A"/>
    <w:rsid w:val="000377BE"/>
    <w:rsid w:val="00040281"/>
    <w:rsid w:val="000417A4"/>
    <w:rsid w:val="00041C43"/>
    <w:rsid w:val="00042443"/>
    <w:rsid w:val="00042E09"/>
    <w:rsid w:val="0004371E"/>
    <w:rsid w:val="00045A9A"/>
    <w:rsid w:val="00047F38"/>
    <w:rsid w:val="00053352"/>
    <w:rsid w:val="00054006"/>
    <w:rsid w:val="000547CB"/>
    <w:rsid w:val="00055A44"/>
    <w:rsid w:val="00060146"/>
    <w:rsid w:val="000612A9"/>
    <w:rsid w:val="00061A79"/>
    <w:rsid w:val="000630B5"/>
    <w:rsid w:val="000646E9"/>
    <w:rsid w:val="00066732"/>
    <w:rsid w:val="000667D9"/>
    <w:rsid w:val="000670E7"/>
    <w:rsid w:val="000676BB"/>
    <w:rsid w:val="00070278"/>
    <w:rsid w:val="000705BB"/>
    <w:rsid w:val="00071CC8"/>
    <w:rsid w:val="00072F89"/>
    <w:rsid w:val="0007405F"/>
    <w:rsid w:val="0007422F"/>
    <w:rsid w:val="00074891"/>
    <w:rsid w:val="000752FA"/>
    <w:rsid w:val="00076147"/>
    <w:rsid w:val="000763F2"/>
    <w:rsid w:val="000835B4"/>
    <w:rsid w:val="000851D2"/>
    <w:rsid w:val="00086747"/>
    <w:rsid w:val="0008683B"/>
    <w:rsid w:val="00086C04"/>
    <w:rsid w:val="00086DA0"/>
    <w:rsid w:val="00090013"/>
    <w:rsid w:val="0009128A"/>
    <w:rsid w:val="0009157F"/>
    <w:rsid w:val="000925A5"/>
    <w:rsid w:val="000936C4"/>
    <w:rsid w:val="000946C1"/>
    <w:rsid w:val="000955AF"/>
    <w:rsid w:val="00095A19"/>
    <w:rsid w:val="000960A0"/>
    <w:rsid w:val="000963FD"/>
    <w:rsid w:val="000979E0"/>
    <w:rsid w:val="00097E7F"/>
    <w:rsid w:val="000A05D1"/>
    <w:rsid w:val="000A0727"/>
    <w:rsid w:val="000A0731"/>
    <w:rsid w:val="000A2975"/>
    <w:rsid w:val="000A3544"/>
    <w:rsid w:val="000A41A3"/>
    <w:rsid w:val="000A4486"/>
    <w:rsid w:val="000A498A"/>
    <w:rsid w:val="000A4C3F"/>
    <w:rsid w:val="000A511F"/>
    <w:rsid w:val="000A5917"/>
    <w:rsid w:val="000A6CE9"/>
    <w:rsid w:val="000A75FE"/>
    <w:rsid w:val="000B1FC3"/>
    <w:rsid w:val="000B2566"/>
    <w:rsid w:val="000B27CD"/>
    <w:rsid w:val="000B2B26"/>
    <w:rsid w:val="000B3148"/>
    <w:rsid w:val="000B42F2"/>
    <w:rsid w:val="000B767C"/>
    <w:rsid w:val="000B7DD0"/>
    <w:rsid w:val="000C22E0"/>
    <w:rsid w:val="000C26DA"/>
    <w:rsid w:val="000C2FA1"/>
    <w:rsid w:val="000C5107"/>
    <w:rsid w:val="000C5313"/>
    <w:rsid w:val="000C588F"/>
    <w:rsid w:val="000C7DAC"/>
    <w:rsid w:val="000D2FB7"/>
    <w:rsid w:val="000D3339"/>
    <w:rsid w:val="000D3B97"/>
    <w:rsid w:val="000D556D"/>
    <w:rsid w:val="000D597C"/>
    <w:rsid w:val="000E1C6B"/>
    <w:rsid w:val="000E3C60"/>
    <w:rsid w:val="000E3FF9"/>
    <w:rsid w:val="000E5360"/>
    <w:rsid w:val="000E589C"/>
    <w:rsid w:val="000E6B79"/>
    <w:rsid w:val="000F0362"/>
    <w:rsid w:val="000F129A"/>
    <w:rsid w:val="000F2993"/>
    <w:rsid w:val="000F2C33"/>
    <w:rsid w:val="000F31B2"/>
    <w:rsid w:val="000F327D"/>
    <w:rsid w:val="000F34C9"/>
    <w:rsid w:val="000F3BA7"/>
    <w:rsid w:val="000F5609"/>
    <w:rsid w:val="000F5EE9"/>
    <w:rsid w:val="000F6D83"/>
    <w:rsid w:val="0010001F"/>
    <w:rsid w:val="001008DD"/>
    <w:rsid w:val="0010099C"/>
    <w:rsid w:val="00101F23"/>
    <w:rsid w:val="001031C8"/>
    <w:rsid w:val="00105546"/>
    <w:rsid w:val="00105A70"/>
    <w:rsid w:val="001125A4"/>
    <w:rsid w:val="001155A9"/>
    <w:rsid w:val="00115DC6"/>
    <w:rsid w:val="00115F3B"/>
    <w:rsid w:val="00116068"/>
    <w:rsid w:val="00116C3B"/>
    <w:rsid w:val="00117DF1"/>
    <w:rsid w:val="00121BF0"/>
    <w:rsid w:val="001226C6"/>
    <w:rsid w:val="00122DD5"/>
    <w:rsid w:val="0012310B"/>
    <w:rsid w:val="001253BC"/>
    <w:rsid w:val="00125405"/>
    <w:rsid w:val="00125BD3"/>
    <w:rsid w:val="00127444"/>
    <w:rsid w:val="00127685"/>
    <w:rsid w:val="001307B0"/>
    <w:rsid w:val="001308C5"/>
    <w:rsid w:val="00130F92"/>
    <w:rsid w:val="00131FFE"/>
    <w:rsid w:val="001338C5"/>
    <w:rsid w:val="00133A61"/>
    <w:rsid w:val="00133D85"/>
    <w:rsid w:val="00133E0F"/>
    <w:rsid w:val="00135A40"/>
    <w:rsid w:val="00136E31"/>
    <w:rsid w:val="00141E1C"/>
    <w:rsid w:val="00141F1D"/>
    <w:rsid w:val="00142AEE"/>
    <w:rsid w:val="00143317"/>
    <w:rsid w:val="00143F2A"/>
    <w:rsid w:val="00145640"/>
    <w:rsid w:val="001457FE"/>
    <w:rsid w:val="00145C7B"/>
    <w:rsid w:val="00147019"/>
    <w:rsid w:val="00150835"/>
    <w:rsid w:val="00155615"/>
    <w:rsid w:val="001568F4"/>
    <w:rsid w:val="001610AC"/>
    <w:rsid w:val="001614AF"/>
    <w:rsid w:val="00161A5D"/>
    <w:rsid w:val="001638D8"/>
    <w:rsid w:val="001640EA"/>
    <w:rsid w:val="0016429C"/>
    <w:rsid w:val="00170E32"/>
    <w:rsid w:val="00171E5B"/>
    <w:rsid w:val="0017205C"/>
    <w:rsid w:val="00176D7B"/>
    <w:rsid w:val="00181BD1"/>
    <w:rsid w:val="00182F7E"/>
    <w:rsid w:val="001837B4"/>
    <w:rsid w:val="001838D3"/>
    <w:rsid w:val="00184043"/>
    <w:rsid w:val="001846D1"/>
    <w:rsid w:val="00185652"/>
    <w:rsid w:val="00190A17"/>
    <w:rsid w:val="0019254A"/>
    <w:rsid w:val="0019279D"/>
    <w:rsid w:val="001936D9"/>
    <w:rsid w:val="00193ABC"/>
    <w:rsid w:val="00193C66"/>
    <w:rsid w:val="00195B69"/>
    <w:rsid w:val="0019785C"/>
    <w:rsid w:val="001A063F"/>
    <w:rsid w:val="001A0FDE"/>
    <w:rsid w:val="001A1999"/>
    <w:rsid w:val="001A49CF"/>
    <w:rsid w:val="001A5476"/>
    <w:rsid w:val="001A69D8"/>
    <w:rsid w:val="001A7C5C"/>
    <w:rsid w:val="001B1E9D"/>
    <w:rsid w:val="001B47A6"/>
    <w:rsid w:val="001B4FF2"/>
    <w:rsid w:val="001B6148"/>
    <w:rsid w:val="001B67CF"/>
    <w:rsid w:val="001B67F9"/>
    <w:rsid w:val="001C1466"/>
    <w:rsid w:val="001C1E79"/>
    <w:rsid w:val="001C2B47"/>
    <w:rsid w:val="001C42CF"/>
    <w:rsid w:val="001C5734"/>
    <w:rsid w:val="001C5D0E"/>
    <w:rsid w:val="001C6833"/>
    <w:rsid w:val="001C7184"/>
    <w:rsid w:val="001C7FF3"/>
    <w:rsid w:val="001D0EEE"/>
    <w:rsid w:val="001D305D"/>
    <w:rsid w:val="001D37BB"/>
    <w:rsid w:val="001D430A"/>
    <w:rsid w:val="001D4DFD"/>
    <w:rsid w:val="001D4F3B"/>
    <w:rsid w:val="001D5F81"/>
    <w:rsid w:val="001D67D1"/>
    <w:rsid w:val="001D7556"/>
    <w:rsid w:val="001E2080"/>
    <w:rsid w:val="001E27FF"/>
    <w:rsid w:val="001E28E7"/>
    <w:rsid w:val="001E469E"/>
    <w:rsid w:val="001E5822"/>
    <w:rsid w:val="001E5B69"/>
    <w:rsid w:val="001E62EF"/>
    <w:rsid w:val="001E7786"/>
    <w:rsid w:val="001E7EB5"/>
    <w:rsid w:val="001F0942"/>
    <w:rsid w:val="001F1816"/>
    <w:rsid w:val="001F1DA0"/>
    <w:rsid w:val="001F25AF"/>
    <w:rsid w:val="001F26D1"/>
    <w:rsid w:val="001F35F0"/>
    <w:rsid w:val="001F36AD"/>
    <w:rsid w:val="001F36CD"/>
    <w:rsid w:val="001F39CC"/>
    <w:rsid w:val="001F4341"/>
    <w:rsid w:val="001F4A50"/>
    <w:rsid w:val="001F4F01"/>
    <w:rsid w:val="001F55DD"/>
    <w:rsid w:val="001F6873"/>
    <w:rsid w:val="00200E75"/>
    <w:rsid w:val="00201825"/>
    <w:rsid w:val="00201ECC"/>
    <w:rsid w:val="00202E4E"/>
    <w:rsid w:val="00203756"/>
    <w:rsid w:val="00206200"/>
    <w:rsid w:val="00206C67"/>
    <w:rsid w:val="00206C72"/>
    <w:rsid w:val="002074DE"/>
    <w:rsid w:val="00211720"/>
    <w:rsid w:val="002121BF"/>
    <w:rsid w:val="00213FAE"/>
    <w:rsid w:val="00214CA9"/>
    <w:rsid w:val="002158E9"/>
    <w:rsid w:val="00215DF8"/>
    <w:rsid w:val="00216F99"/>
    <w:rsid w:val="002203BD"/>
    <w:rsid w:val="002215A2"/>
    <w:rsid w:val="00221F00"/>
    <w:rsid w:val="00222061"/>
    <w:rsid w:val="0022528C"/>
    <w:rsid w:val="002273FF"/>
    <w:rsid w:val="0022762F"/>
    <w:rsid w:val="002303FD"/>
    <w:rsid w:val="00231396"/>
    <w:rsid w:val="002322C7"/>
    <w:rsid w:val="00235126"/>
    <w:rsid w:val="00236BE3"/>
    <w:rsid w:val="002377CF"/>
    <w:rsid w:val="00242502"/>
    <w:rsid w:val="00242573"/>
    <w:rsid w:val="002432FC"/>
    <w:rsid w:val="00244C93"/>
    <w:rsid w:val="0024554A"/>
    <w:rsid w:val="002455ED"/>
    <w:rsid w:val="002457DC"/>
    <w:rsid w:val="00246290"/>
    <w:rsid w:val="002475E4"/>
    <w:rsid w:val="00250A7D"/>
    <w:rsid w:val="00250CE9"/>
    <w:rsid w:val="00251265"/>
    <w:rsid w:val="002555CF"/>
    <w:rsid w:val="002562AB"/>
    <w:rsid w:val="002619F7"/>
    <w:rsid w:val="00261B82"/>
    <w:rsid w:val="00262AE7"/>
    <w:rsid w:val="00266453"/>
    <w:rsid w:val="00267169"/>
    <w:rsid w:val="0026718E"/>
    <w:rsid w:val="00270697"/>
    <w:rsid w:val="0027490F"/>
    <w:rsid w:val="00274AE0"/>
    <w:rsid w:val="0027532C"/>
    <w:rsid w:val="0027727E"/>
    <w:rsid w:val="002779B0"/>
    <w:rsid w:val="00280BFF"/>
    <w:rsid w:val="0028117E"/>
    <w:rsid w:val="0028126E"/>
    <w:rsid w:val="002825ED"/>
    <w:rsid w:val="00285AEB"/>
    <w:rsid w:val="00285E6F"/>
    <w:rsid w:val="002861F4"/>
    <w:rsid w:val="002910C2"/>
    <w:rsid w:val="002935C6"/>
    <w:rsid w:val="00296AB9"/>
    <w:rsid w:val="002A006B"/>
    <w:rsid w:val="002A07EF"/>
    <w:rsid w:val="002A3F42"/>
    <w:rsid w:val="002A51EF"/>
    <w:rsid w:val="002A7482"/>
    <w:rsid w:val="002A7CFA"/>
    <w:rsid w:val="002B008E"/>
    <w:rsid w:val="002B1DA7"/>
    <w:rsid w:val="002B3958"/>
    <w:rsid w:val="002B3AC0"/>
    <w:rsid w:val="002B5786"/>
    <w:rsid w:val="002B5A74"/>
    <w:rsid w:val="002B5E4C"/>
    <w:rsid w:val="002B63C6"/>
    <w:rsid w:val="002B77B2"/>
    <w:rsid w:val="002B7BF1"/>
    <w:rsid w:val="002C28E4"/>
    <w:rsid w:val="002C2F3B"/>
    <w:rsid w:val="002C3EF2"/>
    <w:rsid w:val="002C4B67"/>
    <w:rsid w:val="002C4E7E"/>
    <w:rsid w:val="002D0A3E"/>
    <w:rsid w:val="002D10F9"/>
    <w:rsid w:val="002D137D"/>
    <w:rsid w:val="002D1A48"/>
    <w:rsid w:val="002D22C1"/>
    <w:rsid w:val="002D39A1"/>
    <w:rsid w:val="002D3D45"/>
    <w:rsid w:val="002D484D"/>
    <w:rsid w:val="002D5514"/>
    <w:rsid w:val="002D6185"/>
    <w:rsid w:val="002D676A"/>
    <w:rsid w:val="002E0083"/>
    <w:rsid w:val="002E0339"/>
    <w:rsid w:val="002E0E7C"/>
    <w:rsid w:val="002E1106"/>
    <w:rsid w:val="002E1E6A"/>
    <w:rsid w:val="002E2208"/>
    <w:rsid w:val="002E2E27"/>
    <w:rsid w:val="002E33D5"/>
    <w:rsid w:val="002E3DFF"/>
    <w:rsid w:val="002E527E"/>
    <w:rsid w:val="002E6FBB"/>
    <w:rsid w:val="002E7286"/>
    <w:rsid w:val="002F0CFB"/>
    <w:rsid w:val="002F1711"/>
    <w:rsid w:val="002F389D"/>
    <w:rsid w:val="002F41AA"/>
    <w:rsid w:val="002F41DF"/>
    <w:rsid w:val="002F45B8"/>
    <w:rsid w:val="002F5006"/>
    <w:rsid w:val="002F585F"/>
    <w:rsid w:val="002F58DD"/>
    <w:rsid w:val="002F5F3B"/>
    <w:rsid w:val="002F73EF"/>
    <w:rsid w:val="003022E1"/>
    <w:rsid w:val="00303631"/>
    <w:rsid w:val="003039E6"/>
    <w:rsid w:val="0030631F"/>
    <w:rsid w:val="00307651"/>
    <w:rsid w:val="003123E4"/>
    <w:rsid w:val="003169B2"/>
    <w:rsid w:val="00316B31"/>
    <w:rsid w:val="00317342"/>
    <w:rsid w:val="00317B5B"/>
    <w:rsid w:val="00320B17"/>
    <w:rsid w:val="003227B5"/>
    <w:rsid w:val="00322D95"/>
    <w:rsid w:val="00325447"/>
    <w:rsid w:val="0032565E"/>
    <w:rsid w:val="003267DE"/>
    <w:rsid w:val="00327B27"/>
    <w:rsid w:val="003300BF"/>
    <w:rsid w:val="00330F09"/>
    <w:rsid w:val="0033370C"/>
    <w:rsid w:val="00333756"/>
    <w:rsid w:val="0033411E"/>
    <w:rsid w:val="00334FA4"/>
    <w:rsid w:val="00335256"/>
    <w:rsid w:val="00335B87"/>
    <w:rsid w:val="0033749E"/>
    <w:rsid w:val="00340C23"/>
    <w:rsid w:val="0034122C"/>
    <w:rsid w:val="00342C67"/>
    <w:rsid w:val="00343393"/>
    <w:rsid w:val="00344B19"/>
    <w:rsid w:val="003473CF"/>
    <w:rsid w:val="00347DDE"/>
    <w:rsid w:val="00347DE8"/>
    <w:rsid w:val="00347E31"/>
    <w:rsid w:val="00351308"/>
    <w:rsid w:val="00351C4F"/>
    <w:rsid w:val="00352E0B"/>
    <w:rsid w:val="003540DE"/>
    <w:rsid w:val="00355969"/>
    <w:rsid w:val="003566D5"/>
    <w:rsid w:val="003569FC"/>
    <w:rsid w:val="0035736B"/>
    <w:rsid w:val="00357487"/>
    <w:rsid w:val="003576D9"/>
    <w:rsid w:val="00360CA6"/>
    <w:rsid w:val="003610D0"/>
    <w:rsid w:val="003624F8"/>
    <w:rsid w:val="003627AA"/>
    <w:rsid w:val="0036299A"/>
    <w:rsid w:val="00363ACD"/>
    <w:rsid w:val="003641CC"/>
    <w:rsid w:val="00371A1D"/>
    <w:rsid w:val="00374FC5"/>
    <w:rsid w:val="00375C05"/>
    <w:rsid w:val="003772B2"/>
    <w:rsid w:val="0037748A"/>
    <w:rsid w:val="00380BD0"/>
    <w:rsid w:val="00380F34"/>
    <w:rsid w:val="00384585"/>
    <w:rsid w:val="00385143"/>
    <w:rsid w:val="00387C99"/>
    <w:rsid w:val="00387F83"/>
    <w:rsid w:val="003904F6"/>
    <w:rsid w:val="00390DF3"/>
    <w:rsid w:val="0039117E"/>
    <w:rsid w:val="00391A4E"/>
    <w:rsid w:val="00391B09"/>
    <w:rsid w:val="003921E2"/>
    <w:rsid w:val="00392549"/>
    <w:rsid w:val="003928E3"/>
    <w:rsid w:val="003934B0"/>
    <w:rsid w:val="00394EA1"/>
    <w:rsid w:val="00395443"/>
    <w:rsid w:val="003A136F"/>
    <w:rsid w:val="003A1B1A"/>
    <w:rsid w:val="003A258F"/>
    <w:rsid w:val="003A328D"/>
    <w:rsid w:val="003A41D3"/>
    <w:rsid w:val="003A444C"/>
    <w:rsid w:val="003A5273"/>
    <w:rsid w:val="003A6A6A"/>
    <w:rsid w:val="003A713B"/>
    <w:rsid w:val="003B0A96"/>
    <w:rsid w:val="003B106F"/>
    <w:rsid w:val="003B1C1B"/>
    <w:rsid w:val="003B20F9"/>
    <w:rsid w:val="003B265B"/>
    <w:rsid w:val="003B2990"/>
    <w:rsid w:val="003B36F0"/>
    <w:rsid w:val="003B3FF1"/>
    <w:rsid w:val="003B5C2D"/>
    <w:rsid w:val="003B5EB0"/>
    <w:rsid w:val="003B6725"/>
    <w:rsid w:val="003B721E"/>
    <w:rsid w:val="003C137D"/>
    <w:rsid w:val="003C46AC"/>
    <w:rsid w:val="003C4D77"/>
    <w:rsid w:val="003C7DAF"/>
    <w:rsid w:val="003D108C"/>
    <w:rsid w:val="003D259F"/>
    <w:rsid w:val="003D280A"/>
    <w:rsid w:val="003D375C"/>
    <w:rsid w:val="003D6470"/>
    <w:rsid w:val="003D6AF6"/>
    <w:rsid w:val="003D71A5"/>
    <w:rsid w:val="003D7F66"/>
    <w:rsid w:val="003E18A0"/>
    <w:rsid w:val="003E3162"/>
    <w:rsid w:val="003E43FD"/>
    <w:rsid w:val="003E4E2D"/>
    <w:rsid w:val="003E5361"/>
    <w:rsid w:val="003E7C45"/>
    <w:rsid w:val="003E7E45"/>
    <w:rsid w:val="003F02BA"/>
    <w:rsid w:val="003F1A2B"/>
    <w:rsid w:val="003F26A0"/>
    <w:rsid w:val="003F2AC4"/>
    <w:rsid w:val="003F446C"/>
    <w:rsid w:val="003F54BC"/>
    <w:rsid w:val="003F7EF2"/>
    <w:rsid w:val="004065B1"/>
    <w:rsid w:val="00406930"/>
    <w:rsid w:val="004079B2"/>
    <w:rsid w:val="0041089C"/>
    <w:rsid w:val="00410B53"/>
    <w:rsid w:val="00412173"/>
    <w:rsid w:val="00413075"/>
    <w:rsid w:val="004137FE"/>
    <w:rsid w:val="00413973"/>
    <w:rsid w:val="00415DA5"/>
    <w:rsid w:val="00415F58"/>
    <w:rsid w:val="004165B7"/>
    <w:rsid w:val="004166F5"/>
    <w:rsid w:val="00417205"/>
    <w:rsid w:val="00417FDA"/>
    <w:rsid w:val="00420792"/>
    <w:rsid w:val="00420864"/>
    <w:rsid w:val="00421B65"/>
    <w:rsid w:val="00422050"/>
    <w:rsid w:val="00422893"/>
    <w:rsid w:val="00423E42"/>
    <w:rsid w:val="004250B5"/>
    <w:rsid w:val="00425DF8"/>
    <w:rsid w:val="00425F2A"/>
    <w:rsid w:val="004261AA"/>
    <w:rsid w:val="0042631E"/>
    <w:rsid w:val="004314BC"/>
    <w:rsid w:val="00432D6B"/>
    <w:rsid w:val="0043360D"/>
    <w:rsid w:val="00435009"/>
    <w:rsid w:val="00436456"/>
    <w:rsid w:val="00436774"/>
    <w:rsid w:val="004368CF"/>
    <w:rsid w:val="004413DD"/>
    <w:rsid w:val="00442D34"/>
    <w:rsid w:val="00443EBD"/>
    <w:rsid w:val="004469D2"/>
    <w:rsid w:val="00451F18"/>
    <w:rsid w:val="00452E71"/>
    <w:rsid w:val="004570A5"/>
    <w:rsid w:val="00461465"/>
    <w:rsid w:val="0046418A"/>
    <w:rsid w:val="00466145"/>
    <w:rsid w:val="00472602"/>
    <w:rsid w:val="004726E6"/>
    <w:rsid w:val="004734F5"/>
    <w:rsid w:val="004742F4"/>
    <w:rsid w:val="00476F57"/>
    <w:rsid w:val="00477DC8"/>
    <w:rsid w:val="004832D0"/>
    <w:rsid w:val="0048457E"/>
    <w:rsid w:val="00485852"/>
    <w:rsid w:val="00491E98"/>
    <w:rsid w:val="00494F5F"/>
    <w:rsid w:val="004A078D"/>
    <w:rsid w:val="004A082C"/>
    <w:rsid w:val="004A1522"/>
    <w:rsid w:val="004A43A4"/>
    <w:rsid w:val="004A4428"/>
    <w:rsid w:val="004A6973"/>
    <w:rsid w:val="004A74AD"/>
    <w:rsid w:val="004A7918"/>
    <w:rsid w:val="004A7FC6"/>
    <w:rsid w:val="004B1D13"/>
    <w:rsid w:val="004B3912"/>
    <w:rsid w:val="004B40FA"/>
    <w:rsid w:val="004B4621"/>
    <w:rsid w:val="004B6489"/>
    <w:rsid w:val="004B7455"/>
    <w:rsid w:val="004B74A8"/>
    <w:rsid w:val="004B769F"/>
    <w:rsid w:val="004B7983"/>
    <w:rsid w:val="004C0A1D"/>
    <w:rsid w:val="004C255E"/>
    <w:rsid w:val="004C3CCE"/>
    <w:rsid w:val="004C4D3A"/>
    <w:rsid w:val="004C4F29"/>
    <w:rsid w:val="004C543D"/>
    <w:rsid w:val="004C6536"/>
    <w:rsid w:val="004C7426"/>
    <w:rsid w:val="004D13C3"/>
    <w:rsid w:val="004D16F9"/>
    <w:rsid w:val="004D1AFF"/>
    <w:rsid w:val="004D33FD"/>
    <w:rsid w:val="004D35ED"/>
    <w:rsid w:val="004D471C"/>
    <w:rsid w:val="004D4F85"/>
    <w:rsid w:val="004D789E"/>
    <w:rsid w:val="004D7E66"/>
    <w:rsid w:val="004E11EA"/>
    <w:rsid w:val="004E164E"/>
    <w:rsid w:val="004E3565"/>
    <w:rsid w:val="004E3A6D"/>
    <w:rsid w:val="004E450A"/>
    <w:rsid w:val="004E48BA"/>
    <w:rsid w:val="004E619B"/>
    <w:rsid w:val="004E61DD"/>
    <w:rsid w:val="004E69C4"/>
    <w:rsid w:val="004E6CED"/>
    <w:rsid w:val="004E7A7A"/>
    <w:rsid w:val="004F0275"/>
    <w:rsid w:val="004F07A9"/>
    <w:rsid w:val="004F2086"/>
    <w:rsid w:val="004F4C4D"/>
    <w:rsid w:val="004F5101"/>
    <w:rsid w:val="004F690C"/>
    <w:rsid w:val="004F6A78"/>
    <w:rsid w:val="0050088D"/>
    <w:rsid w:val="005009AB"/>
    <w:rsid w:val="00501B42"/>
    <w:rsid w:val="005046ED"/>
    <w:rsid w:val="005051EF"/>
    <w:rsid w:val="00506B7E"/>
    <w:rsid w:val="00507236"/>
    <w:rsid w:val="005100F7"/>
    <w:rsid w:val="0051065E"/>
    <w:rsid w:val="00512AE2"/>
    <w:rsid w:val="005140D1"/>
    <w:rsid w:val="005148E1"/>
    <w:rsid w:val="00516170"/>
    <w:rsid w:val="00516349"/>
    <w:rsid w:val="005170B1"/>
    <w:rsid w:val="00517106"/>
    <w:rsid w:val="0051714A"/>
    <w:rsid w:val="00520AE4"/>
    <w:rsid w:val="00521C09"/>
    <w:rsid w:val="00521EC6"/>
    <w:rsid w:val="0052349B"/>
    <w:rsid w:val="0052370C"/>
    <w:rsid w:val="00523DD0"/>
    <w:rsid w:val="005242BE"/>
    <w:rsid w:val="00530594"/>
    <w:rsid w:val="005306B1"/>
    <w:rsid w:val="00533ACE"/>
    <w:rsid w:val="005348C8"/>
    <w:rsid w:val="00535A3E"/>
    <w:rsid w:val="00537092"/>
    <w:rsid w:val="00542904"/>
    <w:rsid w:val="00546750"/>
    <w:rsid w:val="00546C30"/>
    <w:rsid w:val="005473D1"/>
    <w:rsid w:val="005523AC"/>
    <w:rsid w:val="00553147"/>
    <w:rsid w:val="005541FD"/>
    <w:rsid w:val="0055710C"/>
    <w:rsid w:val="005578B3"/>
    <w:rsid w:val="00560B3F"/>
    <w:rsid w:val="0056223F"/>
    <w:rsid w:val="00562302"/>
    <w:rsid w:val="00562403"/>
    <w:rsid w:val="00564349"/>
    <w:rsid w:val="0056462E"/>
    <w:rsid w:val="0056582A"/>
    <w:rsid w:val="00567FF5"/>
    <w:rsid w:val="00572DA9"/>
    <w:rsid w:val="005744B6"/>
    <w:rsid w:val="00574969"/>
    <w:rsid w:val="00575D40"/>
    <w:rsid w:val="00576068"/>
    <w:rsid w:val="00576CB9"/>
    <w:rsid w:val="00576DF9"/>
    <w:rsid w:val="00580302"/>
    <w:rsid w:val="0058149A"/>
    <w:rsid w:val="00581ADC"/>
    <w:rsid w:val="00586463"/>
    <w:rsid w:val="005872AC"/>
    <w:rsid w:val="0059083A"/>
    <w:rsid w:val="005909A4"/>
    <w:rsid w:val="00591194"/>
    <w:rsid w:val="005933CE"/>
    <w:rsid w:val="00593422"/>
    <w:rsid w:val="00593DC8"/>
    <w:rsid w:val="005967F0"/>
    <w:rsid w:val="0059782C"/>
    <w:rsid w:val="00597B1A"/>
    <w:rsid w:val="005A0220"/>
    <w:rsid w:val="005A102A"/>
    <w:rsid w:val="005A1B35"/>
    <w:rsid w:val="005A23A8"/>
    <w:rsid w:val="005A2F10"/>
    <w:rsid w:val="005A47FB"/>
    <w:rsid w:val="005A5113"/>
    <w:rsid w:val="005A5DB9"/>
    <w:rsid w:val="005B125C"/>
    <w:rsid w:val="005B183B"/>
    <w:rsid w:val="005B27F4"/>
    <w:rsid w:val="005B33C8"/>
    <w:rsid w:val="005B3C22"/>
    <w:rsid w:val="005B3F23"/>
    <w:rsid w:val="005B6E6F"/>
    <w:rsid w:val="005C0B17"/>
    <w:rsid w:val="005C1A42"/>
    <w:rsid w:val="005C24DE"/>
    <w:rsid w:val="005C2547"/>
    <w:rsid w:val="005C3167"/>
    <w:rsid w:val="005C390B"/>
    <w:rsid w:val="005C3DE5"/>
    <w:rsid w:val="005C49A7"/>
    <w:rsid w:val="005C7B1B"/>
    <w:rsid w:val="005C7CAE"/>
    <w:rsid w:val="005C7D86"/>
    <w:rsid w:val="005C7D9B"/>
    <w:rsid w:val="005D25CA"/>
    <w:rsid w:val="005D3327"/>
    <w:rsid w:val="005D4638"/>
    <w:rsid w:val="005D5140"/>
    <w:rsid w:val="005D5AE2"/>
    <w:rsid w:val="005D5CB0"/>
    <w:rsid w:val="005D5D7F"/>
    <w:rsid w:val="005D75F5"/>
    <w:rsid w:val="005D7627"/>
    <w:rsid w:val="005E051F"/>
    <w:rsid w:val="005E0666"/>
    <w:rsid w:val="005E06C2"/>
    <w:rsid w:val="005E165C"/>
    <w:rsid w:val="005E35CF"/>
    <w:rsid w:val="005E3E24"/>
    <w:rsid w:val="005E7AF1"/>
    <w:rsid w:val="005E7C52"/>
    <w:rsid w:val="005E7F12"/>
    <w:rsid w:val="005E7F62"/>
    <w:rsid w:val="005F1E26"/>
    <w:rsid w:val="005F267E"/>
    <w:rsid w:val="005F30B6"/>
    <w:rsid w:val="005F4EA0"/>
    <w:rsid w:val="005F549D"/>
    <w:rsid w:val="005F7935"/>
    <w:rsid w:val="005F7BF3"/>
    <w:rsid w:val="00601531"/>
    <w:rsid w:val="00602B36"/>
    <w:rsid w:val="00602D0B"/>
    <w:rsid w:val="0060487D"/>
    <w:rsid w:val="00605C16"/>
    <w:rsid w:val="00607651"/>
    <w:rsid w:val="00612167"/>
    <w:rsid w:val="00612D3A"/>
    <w:rsid w:val="0061498D"/>
    <w:rsid w:val="00615D7E"/>
    <w:rsid w:val="00616BE0"/>
    <w:rsid w:val="00617080"/>
    <w:rsid w:val="00623E3F"/>
    <w:rsid w:val="0062500B"/>
    <w:rsid w:val="00630667"/>
    <w:rsid w:val="00632FBD"/>
    <w:rsid w:val="006331CB"/>
    <w:rsid w:val="00633554"/>
    <w:rsid w:val="00636440"/>
    <w:rsid w:val="00636FD6"/>
    <w:rsid w:val="0063722C"/>
    <w:rsid w:val="00642D39"/>
    <w:rsid w:val="00644FD0"/>
    <w:rsid w:val="006464AF"/>
    <w:rsid w:val="00646FB4"/>
    <w:rsid w:val="0064747B"/>
    <w:rsid w:val="00650E70"/>
    <w:rsid w:val="00651ECE"/>
    <w:rsid w:val="0065454D"/>
    <w:rsid w:val="00654D7A"/>
    <w:rsid w:val="00657F2D"/>
    <w:rsid w:val="006605BE"/>
    <w:rsid w:val="00662053"/>
    <w:rsid w:val="00662BC9"/>
    <w:rsid w:val="0066304D"/>
    <w:rsid w:val="006649B3"/>
    <w:rsid w:val="006667A3"/>
    <w:rsid w:val="00667C9B"/>
    <w:rsid w:val="00670181"/>
    <w:rsid w:val="006701BF"/>
    <w:rsid w:val="00672276"/>
    <w:rsid w:val="00672745"/>
    <w:rsid w:val="006731D6"/>
    <w:rsid w:val="00674892"/>
    <w:rsid w:val="00675AFB"/>
    <w:rsid w:val="0067708D"/>
    <w:rsid w:val="006778A1"/>
    <w:rsid w:val="00680EF3"/>
    <w:rsid w:val="00680FE8"/>
    <w:rsid w:val="006820CD"/>
    <w:rsid w:val="00682EED"/>
    <w:rsid w:val="006844BD"/>
    <w:rsid w:val="00684999"/>
    <w:rsid w:val="00691E3B"/>
    <w:rsid w:val="00692AAC"/>
    <w:rsid w:val="006932E1"/>
    <w:rsid w:val="006946B6"/>
    <w:rsid w:val="00694CE2"/>
    <w:rsid w:val="006967E0"/>
    <w:rsid w:val="00696F9D"/>
    <w:rsid w:val="006A0E6D"/>
    <w:rsid w:val="006A1CEA"/>
    <w:rsid w:val="006A3A80"/>
    <w:rsid w:val="006A5350"/>
    <w:rsid w:val="006A5906"/>
    <w:rsid w:val="006A5B61"/>
    <w:rsid w:val="006A611C"/>
    <w:rsid w:val="006A6806"/>
    <w:rsid w:val="006A68A4"/>
    <w:rsid w:val="006B13CE"/>
    <w:rsid w:val="006B1814"/>
    <w:rsid w:val="006B19AD"/>
    <w:rsid w:val="006B2FC4"/>
    <w:rsid w:val="006B43CB"/>
    <w:rsid w:val="006B6B6A"/>
    <w:rsid w:val="006B72A0"/>
    <w:rsid w:val="006B76C2"/>
    <w:rsid w:val="006B7D3B"/>
    <w:rsid w:val="006C1048"/>
    <w:rsid w:val="006C457D"/>
    <w:rsid w:val="006C6AE0"/>
    <w:rsid w:val="006C7525"/>
    <w:rsid w:val="006C7A09"/>
    <w:rsid w:val="006C7DFE"/>
    <w:rsid w:val="006D021E"/>
    <w:rsid w:val="006D08A7"/>
    <w:rsid w:val="006D0C55"/>
    <w:rsid w:val="006D10C4"/>
    <w:rsid w:val="006D27AA"/>
    <w:rsid w:val="006D39F9"/>
    <w:rsid w:val="006D5252"/>
    <w:rsid w:val="006D6D27"/>
    <w:rsid w:val="006D77DC"/>
    <w:rsid w:val="006D7C66"/>
    <w:rsid w:val="006E0C12"/>
    <w:rsid w:val="006E4E2A"/>
    <w:rsid w:val="006E6900"/>
    <w:rsid w:val="006E6B20"/>
    <w:rsid w:val="006E6B8E"/>
    <w:rsid w:val="006E7F0C"/>
    <w:rsid w:val="006F013E"/>
    <w:rsid w:val="006F02FD"/>
    <w:rsid w:val="006F07B9"/>
    <w:rsid w:val="006F31AB"/>
    <w:rsid w:val="006F31BF"/>
    <w:rsid w:val="006F4914"/>
    <w:rsid w:val="006F4D51"/>
    <w:rsid w:val="006F7324"/>
    <w:rsid w:val="006F7944"/>
    <w:rsid w:val="00700879"/>
    <w:rsid w:val="00700AD1"/>
    <w:rsid w:val="00703025"/>
    <w:rsid w:val="007034B6"/>
    <w:rsid w:val="00705FBD"/>
    <w:rsid w:val="00706CDA"/>
    <w:rsid w:val="007075D9"/>
    <w:rsid w:val="00707D77"/>
    <w:rsid w:val="00707EEF"/>
    <w:rsid w:val="007148D8"/>
    <w:rsid w:val="00715B38"/>
    <w:rsid w:val="00716520"/>
    <w:rsid w:val="0072179A"/>
    <w:rsid w:val="007217A9"/>
    <w:rsid w:val="007236D1"/>
    <w:rsid w:val="007244E2"/>
    <w:rsid w:val="007253FF"/>
    <w:rsid w:val="0072597B"/>
    <w:rsid w:val="0072666F"/>
    <w:rsid w:val="007307E9"/>
    <w:rsid w:val="00731935"/>
    <w:rsid w:val="00731AE7"/>
    <w:rsid w:val="007321FD"/>
    <w:rsid w:val="0073347B"/>
    <w:rsid w:val="007339B5"/>
    <w:rsid w:val="00734BA9"/>
    <w:rsid w:val="00734C2F"/>
    <w:rsid w:val="00735A49"/>
    <w:rsid w:val="00737398"/>
    <w:rsid w:val="00740A44"/>
    <w:rsid w:val="007410FE"/>
    <w:rsid w:val="007412A4"/>
    <w:rsid w:val="0074198D"/>
    <w:rsid w:val="00741C68"/>
    <w:rsid w:val="00743015"/>
    <w:rsid w:val="007430BB"/>
    <w:rsid w:val="007430DE"/>
    <w:rsid w:val="0074343A"/>
    <w:rsid w:val="0074674E"/>
    <w:rsid w:val="007510F9"/>
    <w:rsid w:val="007522C2"/>
    <w:rsid w:val="00754DBF"/>
    <w:rsid w:val="0075551E"/>
    <w:rsid w:val="00756728"/>
    <w:rsid w:val="00756DE5"/>
    <w:rsid w:val="00757E30"/>
    <w:rsid w:val="00762975"/>
    <w:rsid w:val="00762D48"/>
    <w:rsid w:val="00763DA7"/>
    <w:rsid w:val="00764E71"/>
    <w:rsid w:val="00766F14"/>
    <w:rsid w:val="0076751C"/>
    <w:rsid w:val="007712FA"/>
    <w:rsid w:val="007716B7"/>
    <w:rsid w:val="00771BE7"/>
    <w:rsid w:val="00775B7D"/>
    <w:rsid w:val="00777A3D"/>
    <w:rsid w:val="00780098"/>
    <w:rsid w:val="0078113D"/>
    <w:rsid w:val="0078141D"/>
    <w:rsid w:val="007818DF"/>
    <w:rsid w:val="007818F2"/>
    <w:rsid w:val="00781BC5"/>
    <w:rsid w:val="007829EB"/>
    <w:rsid w:val="00782BAC"/>
    <w:rsid w:val="00783F0E"/>
    <w:rsid w:val="00783FCE"/>
    <w:rsid w:val="00784948"/>
    <w:rsid w:val="007856DE"/>
    <w:rsid w:val="00785D20"/>
    <w:rsid w:val="00786A3D"/>
    <w:rsid w:val="00787D9E"/>
    <w:rsid w:val="00787EF9"/>
    <w:rsid w:val="00790416"/>
    <w:rsid w:val="00790561"/>
    <w:rsid w:val="00790F99"/>
    <w:rsid w:val="0079164B"/>
    <w:rsid w:val="0079164E"/>
    <w:rsid w:val="00791E1D"/>
    <w:rsid w:val="00793A92"/>
    <w:rsid w:val="0079414E"/>
    <w:rsid w:val="0079485D"/>
    <w:rsid w:val="007972B6"/>
    <w:rsid w:val="0079738D"/>
    <w:rsid w:val="00797EE7"/>
    <w:rsid w:val="007A0C5F"/>
    <w:rsid w:val="007A0F79"/>
    <w:rsid w:val="007A2D14"/>
    <w:rsid w:val="007A301E"/>
    <w:rsid w:val="007A3154"/>
    <w:rsid w:val="007A3662"/>
    <w:rsid w:val="007A41ED"/>
    <w:rsid w:val="007A5727"/>
    <w:rsid w:val="007A69EC"/>
    <w:rsid w:val="007A716D"/>
    <w:rsid w:val="007A7727"/>
    <w:rsid w:val="007A7F5A"/>
    <w:rsid w:val="007B0D40"/>
    <w:rsid w:val="007B2840"/>
    <w:rsid w:val="007B2990"/>
    <w:rsid w:val="007B3F6D"/>
    <w:rsid w:val="007B69DC"/>
    <w:rsid w:val="007B7083"/>
    <w:rsid w:val="007B7393"/>
    <w:rsid w:val="007B74F2"/>
    <w:rsid w:val="007B7F59"/>
    <w:rsid w:val="007C0BEF"/>
    <w:rsid w:val="007C2285"/>
    <w:rsid w:val="007C2474"/>
    <w:rsid w:val="007C46CB"/>
    <w:rsid w:val="007C698C"/>
    <w:rsid w:val="007C7759"/>
    <w:rsid w:val="007D046D"/>
    <w:rsid w:val="007D24F2"/>
    <w:rsid w:val="007D2708"/>
    <w:rsid w:val="007D3E38"/>
    <w:rsid w:val="007D4921"/>
    <w:rsid w:val="007D649D"/>
    <w:rsid w:val="007D661C"/>
    <w:rsid w:val="007D6B32"/>
    <w:rsid w:val="007D6E0F"/>
    <w:rsid w:val="007E46BB"/>
    <w:rsid w:val="007F2591"/>
    <w:rsid w:val="007F4D99"/>
    <w:rsid w:val="007F5671"/>
    <w:rsid w:val="007F5A73"/>
    <w:rsid w:val="007F5B2E"/>
    <w:rsid w:val="007F5BA3"/>
    <w:rsid w:val="007F5EEF"/>
    <w:rsid w:val="007F6379"/>
    <w:rsid w:val="007F6C32"/>
    <w:rsid w:val="007F70ED"/>
    <w:rsid w:val="007F7139"/>
    <w:rsid w:val="007F7385"/>
    <w:rsid w:val="00800556"/>
    <w:rsid w:val="008007F5"/>
    <w:rsid w:val="00801EF0"/>
    <w:rsid w:val="00802EC4"/>
    <w:rsid w:val="0080431F"/>
    <w:rsid w:val="00806FEB"/>
    <w:rsid w:val="0080745F"/>
    <w:rsid w:val="008100FD"/>
    <w:rsid w:val="0081143F"/>
    <w:rsid w:val="008120ED"/>
    <w:rsid w:val="0081323D"/>
    <w:rsid w:val="00813D6C"/>
    <w:rsid w:val="00822CC8"/>
    <w:rsid w:val="008235FA"/>
    <w:rsid w:val="0082525A"/>
    <w:rsid w:val="00827548"/>
    <w:rsid w:val="00831D29"/>
    <w:rsid w:val="008333FB"/>
    <w:rsid w:val="00833571"/>
    <w:rsid w:val="00833791"/>
    <w:rsid w:val="00833938"/>
    <w:rsid w:val="00834B70"/>
    <w:rsid w:val="008360E2"/>
    <w:rsid w:val="00836105"/>
    <w:rsid w:val="00837715"/>
    <w:rsid w:val="00837EF2"/>
    <w:rsid w:val="00840613"/>
    <w:rsid w:val="008411E6"/>
    <w:rsid w:val="00841C21"/>
    <w:rsid w:val="00841C3C"/>
    <w:rsid w:val="0084225D"/>
    <w:rsid w:val="0084292C"/>
    <w:rsid w:val="00842A32"/>
    <w:rsid w:val="00842A6A"/>
    <w:rsid w:val="00843480"/>
    <w:rsid w:val="00843739"/>
    <w:rsid w:val="00844B7A"/>
    <w:rsid w:val="0084591D"/>
    <w:rsid w:val="008515F2"/>
    <w:rsid w:val="008518A7"/>
    <w:rsid w:val="008535E9"/>
    <w:rsid w:val="00854FB5"/>
    <w:rsid w:val="00855267"/>
    <w:rsid w:val="00857C16"/>
    <w:rsid w:val="00863673"/>
    <w:rsid w:val="00864145"/>
    <w:rsid w:val="00865E05"/>
    <w:rsid w:val="00866B2E"/>
    <w:rsid w:val="0087042D"/>
    <w:rsid w:val="00870712"/>
    <w:rsid w:val="008716D2"/>
    <w:rsid w:val="00871CB8"/>
    <w:rsid w:val="00873797"/>
    <w:rsid w:val="008739C2"/>
    <w:rsid w:val="00873E97"/>
    <w:rsid w:val="00873FF4"/>
    <w:rsid w:val="008811CC"/>
    <w:rsid w:val="00881560"/>
    <w:rsid w:val="0088169C"/>
    <w:rsid w:val="008818E2"/>
    <w:rsid w:val="008831F8"/>
    <w:rsid w:val="00884D2C"/>
    <w:rsid w:val="0088723D"/>
    <w:rsid w:val="00887956"/>
    <w:rsid w:val="008918EB"/>
    <w:rsid w:val="0089290A"/>
    <w:rsid w:val="00893157"/>
    <w:rsid w:val="00893967"/>
    <w:rsid w:val="00894A10"/>
    <w:rsid w:val="00894AC2"/>
    <w:rsid w:val="00897BFB"/>
    <w:rsid w:val="008A0AAB"/>
    <w:rsid w:val="008A16A3"/>
    <w:rsid w:val="008A1741"/>
    <w:rsid w:val="008A47A1"/>
    <w:rsid w:val="008A5408"/>
    <w:rsid w:val="008A57DA"/>
    <w:rsid w:val="008A5C3F"/>
    <w:rsid w:val="008A63F0"/>
    <w:rsid w:val="008A7466"/>
    <w:rsid w:val="008A7D11"/>
    <w:rsid w:val="008B150F"/>
    <w:rsid w:val="008B723F"/>
    <w:rsid w:val="008C0771"/>
    <w:rsid w:val="008C3D4B"/>
    <w:rsid w:val="008C3F6E"/>
    <w:rsid w:val="008C5921"/>
    <w:rsid w:val="008D0770"/>
    <w:rsid w:val="008D156E"/>
    <w:rsid w:val="008D1936"/>
    <w:rsid w:val="008D20A2"/>
    <w:rsid w:val="008D2E1E"/>
    <w:rsid w:val="008D5D26"/>
    <w:rsid w:val="008E02AF"/>
    <w:rsid w:val="008E20AD"/>
    <w:rsid w:val="008E2219"/>
    <w:rsid w:val="008E3D7C"/>
    <w:rsid w:val="008E402D"/>
    <w:rsid w:val="008E4FF2"/>
    <w:rsid w:val="008E5A8E"/>
    <w:rsid w:val="008E5F90"/>
    <w:rsid w:val="008E7806"/>
    <w:rsid w:val="008F01FB"/>
    <w:rsid w:val="008F0A3F"/>
    <w:rsid w:val="008F0AAC"/>
    <w:rsid w:val="008F122C"/>
    <w:rsid w:val="008F1578"/>
    <w:rsid w:val="008F1AF3"/>
    <w:rsid w:val="008F2079"/>
    <w:rsid w:val="008F3999"/>
    <w:rsid w:val="008F46D3"/>
    <w:rsid w:val="008F4F56"/>
    <w:rsid w:val="008F52BE"/>
    <w:rsid w:val="008F5544"/>
    <w:rsid w:val="008F68A0"/>
    <w:rsid w:val="008F6BA1"/>
    <w:rsid w:val="008F70CA"/>
    <w:rsid w:val="008F719D"/>
    <w:rsid w:val="00900745"/>
    <w:rsid w:val="009016D4"/>
    <w:rsid w:val="0090352E"/>
    <w:rsid w:val="00903709"/>
    <w:rsid w:val="00904B04"/>
    <w:rsid w:val="00904D76"/>
    <w:rsid w:val="009054C3"/>
    <w:rsid w:val="00907784"/>
    <w:rsid w:val="00907BB2"/>
    <w:rsid w:val="00911529"/>
    <w:rsid w:val="00912C92"/>
    <w:rsid w:val="00912E26"/>
    <w:rsid w:val="00914183"/>
    <w:rsid w:val="009152DE"/>
    <w:rsid w:val="009157B8"/>
    <w:rsid w:val="00916815"/>
    <w:rsid w:val="00916BF9"/>
    <w:rsid w:val="00917186"/>
    <w:rsid w:val="009178B4"/>
    <w:rsid w:val="00920277"/>
    <w:rsid w:val="00920ABB"/>
    <w:rsid w:val="0092183F"/>
    <w:rsid w:val="0092203C"/>
    <w:rsid w:val="00922147"/>
    <w:rsid w:val="00922BD2"/>
    <w:rsid w:val="0092364F"/>
    <w:rsid w:val="00923B2D"/>
    <w:rsid w:val="00926011"/>
    <w:rsid w:val="00926705"/>
    <w:rsid w:val="00927194"/>
    <w:rsid w:val="009314C0"/>
    <w:rsid w:val="00931A62"/>
    <w:rsid w:val="00935D29"/>
    <w:rsid w:val="00936658"/>
    <w:rsid w:val="009377B4"/>
    <w:rsid w:val="009405A1"/>
    <w:rsid w:val="00941236"/>
    <w:rsid w:val="00941DA2"/>
    <w:rsid w:val="00943637"/>
    <w:rsid w:val="0094380B"/>
    <w:rsid w:val="0094493A"/>
    <w:rsid w:val="00945BEF"/>
    <w:rsid w:val="00947191"/>
    <w:rsid w:val="00950046"/>
    <w:rsid w:val="00950DFC"/>
    <w:rsid w:val="0095221B"/>
    <w:rsid w:val="00954203"/>
    <w:rsid w:val="009546A4"/>
    <w:rsid w:val="00956DD2"/>
    <w:rsid w:val="009602AB"/>
    <w:rsid w:val="009609D5"/>
    <w:rsid w:val="0096209B"/>
    <w:rsid w:val="00962233"/>
    <w:rsid w:val="009627FF"/>
    <w:rsid w:val="00962D92"/>
    <w:rsid w:val="00963615"/>
    <w:rsid w:val="00965FCE"/>
    <w:rsid w:val="00966889"/>
    <w:rsid w:val="0096725B"/>
    <w:rsid w:val="009723C9"/>
    <w:rsid w:val="00974CC8"/>
    <w:rsid w:val="0097706C"/>
    <w:rsid w:val="009779B8"/>
    <w:rsid w:val="00977C8F"/>
    <w:rsid w:val="009812A2"/>
    <w:rsid w:val="00982627"/>
    <w:rsid w:val="009827EA"/>
    <w:rsid w:val="00983945"/>
    <w:rsid w:val="00983BCC"/>
    <w:rsid w:val="00984025"/>
    <w:rsid w:val="009849DD"/>
    <w:rsid w:val="009857CA"/>
    <w:rsid w:val="0098651D"/>
    <w:rsid w:val="009865B9"/>
    <w:rsid w:val="00987E5B"/>
    <w:rsid w:val="0099046E"/>
    <w:rsid w:val="00991BD4"/>
    <w:rsid w:val="009930FA"/>
    <w:rsid w:val="00995FFB"/>
    <w:rsid w:val="009A14E0"/>
    <w:rsid w:val="009A321B"/>
    <w:rsid w:val="009A396A"/>
    <w:rsid w:val="009A468C"/>
    <w:rsid w:val="009A6673"/>
    <w:rsid w:val="009A730C"/>
    <w:rsid w:val="009B1C5A"/>
    <w:rsid w:val="009B1FA9"/>
    <w:rsid w:val="009B2168"/>
    <w:rsid w:val="009B2E6E"/>
    <w:rsid w:val="009B3525"/>
    <w:rsid w:val="009B45B9"/>
    <w:rsid w:val="009B4696"/>
    <w:rsid w:val="009B527E"/>
    <w:rsid w:val="009B7825"/>
    <w:rsid w:val="009B7B1D"/>
    <w:rsid w:val="009C1A71"/>
    <w:rsid w:val="009C1DED"/>
    <w:rsid w:val="009C2064"/>
    <w:rsid w:val="009C2361"/>
    <w:rsid w:val="009C3904"/>
    <w:rsid w:val="009C4515"/>
    <w:rsid w:val="009D0230"/>
    <w:rsid w:val="009D116F"/>
    <w:rsid w:val="009D1B8E"/>
    <w:rsid w:val="009D455C"/>
    <w:rsid w:val="009D4EFC"/>
    <w:rsid w:val="009D7A0E"/>
    <w:rsid w:val="009E06CC"/>
    <w:rsid w:val="009E150D"/>
    <w:rsid w:val="009E2CD0"/>
    <w:rsid w:val="009E31F0"/>
    <w:rsid w:val="009E3C34"/>
    <w:rsid w:val="009E3DFC"/>
    <w:rsid w:val="009E490F"/>
    <w:rsid w:val="009E4FF0"/>
    <w:rsid w:val="009E62CC"/>
    <w:rsid w:val="009E6D93"/>
    <w:rsid w:val="009F22FB"/>
    <w:rsid w:val="009F3679"/>
    <w:rsid w:val="009F3CD4"/>
    <w:rsid w:val="009F4760"/>
    <w:rsid w:val="009F5A0B"/>
    <w:rsid w:val="00A002CA"/>
    <w:rsid w:val="00A00EA7"/>
    <w:rsid w:val="00A01AF0"/>
    <w:rsid w:val="00A01B78"/>
    <w:rsid w:val="00A03BAC"/>
    <w:rsid w:val="00A03F64"/>
    <w:rsid w:val="00A04067"/>
    <w:rsid w:val="00A053E5"/>
    <w:rsid w:val="00A05865"/>
    <w:rsid w:val="00A05B65"/>
    <w:rsid w:val="00A10969"/>
    <w:rsid w:val="00A10C97"/>
    <w:rsid w:val="00A10F94"/>
    <w:rsid w:val="00A120F8"/>
    <w:rsid w:val="00A1293A"/>
    <w:rsid w:val="00A143EE"/>
    <w:rsid w:val="00A150D2"/>
    <w:rsid w:val="00A20A21"/>
    <w:rsid w:val="00A21D52"/>
    <w:rsid w:val="00A224AA"/>
    <w:rsid w:val="00A243CC"/>
    <w:rsid w:val="00A24BAF"/>
    <w:rsid w:val="00A250C6"/>
    <w:rsid w:val="00A3084E"/>
    <w:rsid w:val="00A314CE"/>
    <w:rsid w:val="00A31FF2"/>
    <w:rsid w:val="00A343F6"/>
    <w:rsid w:val="00A345C2"/>
    <w:rsid w:val="00A346D1"/>
    <w:rsid w:val="00A34D18"/>
    <w:rsid w:val="00A40AC4"/>
    <w:rsid w:val="00A41996"/>
    <w:rsid w:val="00A43665"/>
    <w:rsid w:val="00A43CF0"/>
    <w:rsid w:val="00A44673"/>
    <w:rsid w:val="00A46061"/>
    <w:rsid w:val="00A47071"/>
    <w:rsid w:val="00A5013D"/>
    <w:rsid w:val="00A502AD"/>
    <w:rsid w:val="00A51E04"/>
    <w:rsid w:val="00A535F5"/>
    <w:rsid w:val="00A53E17"/>
    <w:rsid w:val="00A551B3"/>
    <w:rsid w:val="00A5799A"/>
    <w:rsid w:val="00A60B38"/>
    <w:rsid w:val="00A614F3"/>
    <w:rsid w:val="00A6169A"/>
    <w:rsid w:val="00A61803"/>
    <w:rsid w:val="00A619A1"/>
    <w:rsid w:val="00A62D59"/>
    <w:rsid w:val="00A636DA"/>
    <w:rsid w:val="00A63ABF"/>
    <w:rsid w:val="00A63E5B"/>
    <w:rsid w:val="00A65D98"/>
    <w:rsid w:val="00A66C47"/>
    <w:rsid w:val="00A67B7F"/>
    <w:rsid w:val="00A70F5B"/>
    <w:rsid w:val="00A720BC"/>
    <w:rsid w:val="00A7226C"/>
    <w:rsid w:val="00A73933"/>
    <w:rsid w:val="00A75566"/>
    <w:rsid w:val="00A7627F"/>
    <w:rsid w:val="00A766B6"/>
    <w:rsid w:val="00A80AA0"/>
    <w:rsid w:val="00A81B2E"/>
    <w:rsid w:val="00A82D78"/>
    <w:rsid w:val="00A82D89"/>
    <w:rsid w:val="00A84980"/>
    <w:rsid w:val="00A8524A"/>
    <w:rsid w:val="00A858BF"/>
    <w:rsid w:val="00A859F9"/>
    <w:rsid w:val="00A86C28"/>
    <w:rsid w:val="00A8715A"/>
    <w:rsid w:val="00A87B12"/>
    <w:rsid w:val="00A904EE"/>
    <w:rsid w:val="00A915D7"/>
    <w:rsid w:val="00A922A7"/>
    <w:rsid w:val="00A92D37"/>
    <w:rsid w:val="00A92D3F"/>
    <w:rsid w:val="00A93B5D"/>
    <w:rsid w:val="00A94164"/>
    <w:rsid w:val="00A95D85"/>
    <w:rsid w:val="00A96D2B"/>
    <w:rsid w:val="00A97AAE"/>
    <w:rsid w:val="00AA0FF1"/>
    <w:rsid w:val="00AA1D6A"/>
    <w:rsid w:val="00AA337C"/>
    <w:rsid w:val="00AA5164"/>
    <w:rsid w:val="00AA523B"/>
    <w:rsid w:val="00AA796B"/>
    <w:rsid w:val="00AB0926"/>
    <w:rsid w:val="00AB260A"/>
    <w:rsid w:val="00AB2934"/>
    <w:rsid w:val="00AB726E"/>
    <w:rsid w:val="00AB76C3"/>
    <w:rsid w:val="00AB7DD8"/>
    <w:rsid w:val="00AC0CB7"/>
    <w:rsid w:val="00AC1540"/>
    <w:rsid w:val="00AC16E6"/>
    <w:rsid w:val="00AC1BCD"/>
    <w:rsid w:val="00AC6F8C"/>
    <w:rsid w:val="00AC7CE0"/>
    <w:rsid w:val="00AD1998"/>
    <w:rsid w:val="00AD29AC"/>
    <w:rsid w:val="00AD4197"/>
    <w:rsid w:val="00AD47CB"/>
    <w:rsid w:val="00AD658F"/>
    <w:rsid w:val="00AE022E"/>
    <w:rsid w:val="00AE09F1"/>
    <w:rsid w:val="00AE0BD7"/>
    <w:rsid w:val="00AE2D72"/>
    <w:rsid w:val="00AE3536"/>
    <w:rsid w:val="00AE4305"/>
    <w:rsid w:val="00AE61C2"/>
    <w:rsid w:val="00AF1024"/>
    <w:rsid w:val="00AF18E5"/>
    <w:rsid w:val="00AF1AA6"/>
    <w:rsid w:val="00AF2A8C"/>
    <w:rsid w:val="00AF3290"/>
    <w:rsid w:val="00AF5EE1"/>
    <w:rsid w:val="00AF64AC"/>
    <w:rsid w:val="00AF6749"/>
    <w:rsid w:val="00AF72C3"/>
    <w:rsid w:val="00AF7C54"/>
    <w:rsid w:val="00B00E14"/>
    <w:rsid w:val="00B01B80"/>
    <w:rsid w:val="00B02DF8"/>
    <w:rsid w:val="00B07147"/>
    <w:rsid w:val="00B071AD"/>
    <w:rsid w:val="00B07322"/>
    <w:rsid w:val="00B0738F"/>
    <w:rsid w:val="00B07924"/>
    <w:rsid w:val="00B11EA1"/>
    <w:rsid w:val="00B131FF"/>
    <w:rsid w:val="00B148D3"/>
    <w:rsid w:val="00B153A1"/>
    <w:rsid w:val="00B155F2"/>
    <w:rsid w:val="00B168B2"/>
    <w:rsid w:val="00B203D4"/>
    <w:rsid w:val="00B20F8B"/>
    <w:rsid w:val="00B21E1A"/>
    <w:rsid w:val="00B2318F"/>
    <w:rsid w:val="00B23E05"/>
    <w:rsid w:val="00B26F81"/>
    <w:rsid w:val="00B27ED0"/>
    <w:rsid w:val="00B311DA"/>
    <w:rsid w:val="00B31807"/>
    <w:rsid w:val="00B319A6"/>
    <w:rsid w:val="00B322A7"/>
    <w:rsid w:val="00B333E1"/>
    <w:rsid w:val="00B34BAD"/>
    <w:rsid w:val="00B3763B"/>
    <w:rsid w:val="00B378E3"/>
    <w:rsid w:val="00B40C2C"/>
    <w:rsid w:val="00B40D51"/>
    <w:rsid w:val="00B415AB"/>
    <w:rsid w:val="00B41D82"/>
    <w:rsid w:val="00B41EC4"/>
    <w:rsid w:val="00B42BD7"/>
    <w:rsid w:val="00B443BC"/>
    <w:rsid w:val="00B455EA"/>
    <w:rsid w:val="00B456EE"/>
    <w:rsid w:val="00B4733D"/>
    <w:rsid w:val="00B500FB"/>
    <w:rsid w:val="00B51BDF"/>
    <w:rsid w:val="00B53904"/>
    <w:rsid w:val="00B53BF3"/>
    <w:rsid w:val="00B542DF"/>
    <w:rsid w:val="00B5452D"/>
    <w:rsid w:val="00B56C3F"/>
    <w:rsid w:val="00B579DB"/>
    <w:rsid w:val="00B6053F"/>
    <w:rsid w:val="00B605EF"/>
    <w:rsid w:val="00B615F3"/>
    <w:rsid w:val="00B61F9F"/>
    <w:rsid w:val="00B6234F"/>
    <w:rsid w:val="00B62653"/>
    <w:rsid w:val="00B63132"/>
    <w:rsid w:val="00B6395F"/>
    <w:rsid w:val="00B63DB4"/>
    <w:rsid w:val="00B63FF2"/>
    <w:rsid w:val="00B64061"/>
    <w:rsid w:val="00B64E19"/>
    <w:rsid w:val="00B65652"/>
    <w:rsid w:val="00B656A8"/>
    <w:rsid w:val="00B66FE2"/>
    <w:rsid w:val="00B67518"/>
    <w:rsid w:val="00B67CC3"/>
    <w:rsid w:val="00B70B57"/>
    <w:rsid w:val="00B72163"/>
    <w:rsid w:val="00B73974"/>
    <w:rsid w:val="00B73FA9"/>
    <w:rsid w:val="00B747FC"/>
    <w:rsid w:val="00B74A59"/>
    <w:rsid w:val="00B81383"/>
    <w:rsid w:val="00B8676C"/>
    <w:rsid w:val="00B867AF"/>
    <w:rsid w:val="00B87B0D"/>
    <w:rsid w:val="00B91A1B"/>
    <w:rsid w:val="00B926DF"/>
    <w:rsid w:val="00B92957"/>
    <w:rsid w:val="00B92F62"/>
    <w:rsid w:val="00B950F7"/>
    <w:rsid w:val="00B95AED"/>
    <w:rsid w:val="00B95DD0"/>
    <w:rsid w:val="00B976D3"/>
    <w:rsid w:val="00B97ADC"/>
    <w:rsid w:val="00B97BFA"/>
    <w:rsid w:val="00B97E63"/>
    <w:rsid w:val="00BA19B2"/>
    <w:rsid w:val="00BA3695"/>
    <w:rsid w:val="00BA4D79"/>
    <w:rsid w:val="00BA7CE6"/>
    <w:rsid w:val="00BB2613"/>
    <w:rsid w:val="00BB2B35"/>
    <w:rsid w:val="00BB35C1"/>
    <w:rsid w:val="00BB42C3"/>
    <w:rsid w:val="00BB438E"/>
    <w:rsid w:val="00BB4E3F"/>
    <w:rsid w:val="00BB546F"/>
    <w:rsid w:val="00BB7EE5"/>
    <w:rsid w:val="00BC27AB"/>
    <w:rsid w:val="00BC3013"/>
    <w:rsid w:val="00BC33E4"/>
    <w:rsid w:val="00BC34DC"/>
    <w:rsid w:val="00BC505B"/>
    <w:rsid w:val="00BC5187"/>
    <w:rsid w:val="00BC6EC0"/>
    <w:rsid w:val="00BD1389"/>
    <w:rsid w:val="00BD2679"/>
    <w:rsid w:val="00BD335F"/>
    <w:rsid w:val="00BD385D"/>
    <w:rsid w:val="00BD3863"/>
    <w:rsid w:val="00BD3E29"/>
    <w:rsid w:val="00BD5AF7"/>
    <w:rsid w:val="00BD6B68"/>
    <w:rsid w:val="00BD6F62"/>
    <w:rsid w:val="00BE1664"/>
    <w:rsid w:val="00BE25F8"/>
    <w:rsid w:val="00BE3CA9"/>
    <w:rsid w:val="00BE3F14"/>
    <w:rsid w:val="00BE4ED9"/>
    <w:rsid w:val="00BE4F2C"/>
    <w:rsid w:val="00BE5C2A"/>
    <w:rsid w:val="00BE5FCB"/>
    <w:rsid w:val="00BE63AE"/>
    <w:rsid w:val="00BE650F"/>
    <w:rsid w:val="00BF20BA"/>
    <w:rsid w:val="00BF2827"/>
    <w:rsid w:val="00BF40D9"/>
    <w:rsid w:val="00BF6FDF"/>
    <w:rsid w:val="00C0186E"/>
    <w:rsid w:val="00C019B0"/>
    <w:rsid w:val="00C03608"/>
    <w:rsid w:val="00C036B1"/>
    <w:rsid w:val="00C03B97"/>
    <w:rsid w:val="00C051C2"/>
    <w:rsid w:val="00C0667B"/>
    <w:rsid w:val="00C06A8E"/>
    <w:rsid w:val="00C07E6A"/>
    <w:rsid w:val="00C14AD6"/>
    <w:rsid w:val="00C163C9"/>
    <w:rsid w:val="00C20694"/>
    <w:rsid w:val="00C2074B"/>
    <w:rsid w:val="00C212E8"/>
    <w:rsid w:val="00C217D2"/>
    <w:rsid w:val="00C22340"/>
    <w:rsid w:val="00C22EC8"/>
    <w:rsid w:val="00C258CB"/>
    <w:rsid w:val="00C30EB9"/>
    <w:rsid w:val="00C313D1"/>
    <w:rsid w:val="00C32796"/>
    <w:rsid w:val="00C328D7"/>
    <w:rsid w:val="00C3347B"/>
    <w:rsid w:val="00C334C9"/>
    <w:rsid w:val="00C376BE"/>
    <w:rsid w:val="00C41708"/>
    <w:rsid w:val="00C420FF"/>
    <w:rsid w:val="00C44635"/>
    <w:rsid w:val="00C44FCD"/>
    <w:rsid w:val="00C4602B"/>
    <w:rsid w:val="00C46295"/>
    <w:rsid w:val="00C476E1"/>
    <w:rsid w:val="00C50B5A"/>
    <w:rsid w:val="00C50E97"/>
    <w:rsid w:val="00C54166"/>
    <w:rsid w:val="00C54199"/>
    <w:rsid w:val="00C572BE"/>
    <w:rsid w:val="00C573F8"/>
    <w:rsid w:val="00C5766B"/>
    <w:rsid w:val="00C60014"/>
    <w:rsid w:val="00C6018B"/>
    <w:rsid w:val="00C6181A"/>
    <w:rsid w:val="00C62AF1"/>
    <w:rsid w:val="00C64526"/>
    <w:rsid w:val="00C655B8"/>
    <w:rsid w:val="00C65D43"/>
    <w:rsid w:val="00C676AA"/>
    <w:rsid w:val="00C70B05"/>
    <w:rsid w:val="00C7234C"/>
    <w:rsid w:val="00C73D43"/>
    <w:rsid w:val="00C73DE4"/>
    <w:rsid w:val="00C74937"/>
    <w:rsid w:val="00C749CC"/>
    <w:rsid w:val="00C7654F"/>
    <w:rsid w:val="00C81E56"/>
    <w:rsid w:val="00C82C85"/>
    <w:rsid w:val="00C84526"/>
    <w:rsid w:val="00C85AB9"/>
    <w:rsid w:val="00C876BA"/>
    <w:rsid w:val="00C87D82"/>
    <w:rsid w:val="00C90C57"/>
    <w:rsid w:val="00C91429"/>
    <w:rsid w:val="00C91A22"/>
    <w:rsid w:val="00C91B27"/>
    <w:rsid w:val="00C920ED"/>
    <w:rsid w:val="00C92697"/>
    <w:rsid w:val="00C92BAB"/>
    <w:rsid w:val="00C92C11"/>
    <w:rsid w:val="00C92FD5"/>
    <w:rsid w:val="00C943E2"/>
    <w:rsid w:val="00C95ACD"/>
    <w:rsid w:val="00CA003D"/>
    <w:rsid w:val="00CA0F3B"/>
    <w:rsid w:val="00CA31A8"/>
    <w:rsid w:val="00CA3667"/>
    <w:rsid w:val="00CA3C08"/>
    <w:rsid w:val="00CA443E"/>
    <w:rsid w:val="00CA4991"/>
    <w:rsid w:val="00CA4A4F"/>
    <w:rsid w:val="00CA5371"/>
    <w:rsid w:val="00CA59DF"/>
    <w:rsid w:val="00CA5E43"/>
    <w:rsid w:val="00CA684F"/>
    <w:rsid w:val="00CB01F3"/>
    <w:rsid w:val="00CB0DF7"/>
    <w:rsid w:val="00CB10F3"/>
    <w:rsid w:val="00CB1340"/>
    <w:rsid w:val="00CB1E96"/>
    <w:rsid w:val="00CB230E"/>
    <w:rsid w:val="00CB2731"/>
    <w:rsid w:val="00CB302C"/>
    <w:rsid w:val="00CB3105"/>
    <w:rsid w:val="00CB4097"/>
    <w:rsid w:val="00CB4F0D"/>
    <w:rsid w:val="00CB750D"/>
    <w:rsid w:val="00CC06FC"/>
    <w:rsid w:val="00CC208B"/>
    <w:rsid w:val="00CC2A45"/>
    <w:rsid w:val="00CC5409"/>
    <w:rsid w:val="00CC6E1F"/>
    <w:rsid w:val="00CC72B5"/>
    <w:rsid w:val="00CD05A2"/>
    <w:rsid w:val="00CD093C"/>
    <w:rsid w:val="00CD1BF9"/>
    <w:rsid w:val="00CD2024"/>
    <w:rsid w:val="00CD21D6"/>
    <w:rsid w:val="00CD2D37"/>
    <w:rsid w:val="00CD560C"/>
    <w:rsid w:val="00CD5696"/>
    <w:rsid w:val="00CD5EBB"/>
    <w:rsid w:val="00CE0D7C"/>
    <w:rsid w:val="00CE0FC8"/>
    <w:rsid w:val="00CE1768"/>
    <w:rsid w:val="00CE17C8"/>
    <w:rsid w:val="00CE2A3B"/>
    <w:rsid w:val="00CE41C3"/>
    <w:rsid w:val="00CE44DA"/>
    <w:rsid w:val="00CE5B97"/>
    <w:rsid w:val="00CE67BA"/>
    <w:rsid w:val="00CE68BA"/>
    <w:rsid w:val="00CE6AA9"/>
    <w:rsid w:val="00CF033D"/>
    <w:rsid w:val="00CF1F6F"/>
    <w:rsid w:val="00CF2827"/>
    <w:rsid w:val="00CF30DC"/>
    <w:rsid w:val="00CF5CDF"/>
    <w:rsid w:val="00CF6248"/>
    <w:rsid w:val="00CF6729"/>
    <w:rsid w:val="00D03092"/>
    <w:rsid w:val="00D03E77"/>
    <w:rsid w:val="00D06F5F"/>
    <w:rsid w:val="00D071FE"/>
    <w:rsid w:val="00D105B2"/>
    <w:rsid w:val="00D10C5F"/>
    <w:rsid w:val="00D12629"/>
    <w:rsid w:val="00D1330E"/>
    <w:rsid w:val="00D139F2"/>
    <w:rsid w:val="00D145EE"/>
    <w:rsid w:val="00D15669"/>
    <w:rsid w:val="00D1566A"/>
    <w:rsid w:val="00D16819"/>
    <w:rsid w:val="00D174A8"/>
    <w:rsid w:val="00D20742"/>
    <w:rsid w:val="00D21D97"/>
    <w:rsid w:val="00D226CD"/>
    <w:rsid w:val="00D23EAC"/>
    <w:rsid w:val="00D24009"/>
    <w:rsid w:val="00D256CC"/>
    <w:rsid w:val="00D262BB"/>
    <w:rsid w:val="00D26434"/>
    <w:rsid w:val="00D268F4"/>
    <w:rsid w:val="00D26BC6"/>
    <w:rsid w:val="00D2742A"/>
    <w:rsid w:val="00D275DB"/>
    <w:rsid w:val="00D31246"/>
    <w:rsid w:val="00D31F19"/>
    <w:rsid w:val="00D33094"/>
    <w:rsid w:val="00D36A84"/>
    <w:rsid w:val="00D36DCC"/>
    <w:rsid w:val="00D37E8B"/>
    <w:rsid w:val="00D4074F"/>
    <w:rsid w:val="00D4096F"/>
    <w:rsid w:val="00D40A70"/>
    <w:rsid w:val="00D40AD1"/>
    <w:rsid w:val="00D41A5B"/>
    <w:rsid w:val="00D4477F"/>
    <w:rsid w:val="00D44E31"/>
    <w:rsid w:val="00D455E8"/>
    <w:rsid w:val="00D47D8C"/>
    <w:rsid w:val="00D509AD"/>
    <w:rsid w:val="00D52885"/>
    <w:rsid w:val="00D52B6D"/>
    <w:rsid w:val="00D556B3"/>
    <w:rsid w:val="00D563E0"/>
    <w:rsid w:val="00D56626"/>
    <w:rsid w:val="00D571D2"/>
    <w:rsid w:val="00D60EA3"/>
    <w:rsid w:val="00D616F1"/>
    <w:rsid w:val="00D61D55"/>
    <w:rsid w:val="00D62E4D"/>
    <w:rsid w:val="00D637FF"/>
    <w:rsid w:val="00D648ED"/>
    <w:rsid w:val="00D6491D"/>
    <w:rsid w:val="00D66F83"/>
    <w:rsid w:val="00D67590"/>
    <w:rsid w:val="00D677B2"/>
    <w:rsid w:val="00D67E66"/>
    <w:rsid w:val="00D7060E"/>
    <w:rsid w:val="00D71984"/>
    <w:rsid w:val="00D71DBB"/>
    <w:rsid w:val="00D732EE"/>
    <w:rsid w:val="00D74A4E"/>
    <w:rsid w:val="00D76C47"/>
    <w:rsid w:val="00D8089A"/>
    <w:rsid w:val="00D815E4"/>
    <w:rsid w:val="00D82015"/>
    <w:rsid w:val="00D84EAA"/>
    <w:rsid w:val="00D85743"/>
    <w:rsid w:val="00D86AE8"/>
    <w:rsid w:val="00D87574"/>
    <w:rsid w:val="00D877B9"/>
    <w:rsid w:val="00D90040"/>
    <w:rsid w:val="00D91601"/>
    <w:rsid w:val="00D91B2E"/>
    <w:rsid w:val="00D92DE0"/>
    <w:rsid w:val="00D93314"/>
    <w:rsid w:val="00D93C49"/>
    <w:rsid w:val="00D94481"/>
    <w:rsid w:val="00DA1EAF"/>
    <w:rsid w:val="00DA2D5B"/>
    <w:rsid w:val="00DA2E49"/>
    <w:rsid w:val="00DA2FE1"/>
    <w:rsid w:val="00DA3138"/>
    <w:rsid w:val="00DA371E"/>
    <w:rsid w:val="00DA52A1"/>
    <w:rsid w:val="00DA79EE"/>
    <w:rsid w:val="00DB37D0"/>
    <w:rsid w:val="00DC110B"/>
    <w:rsid w:val="00DC1254"/>
    <w:rsid w:val="00DC15B0"/>
    <w:rsid w:val="00DC192E"/>
    <w:rsid w:val="00DC1DD3"/>
    <w:rsid w:val="00DC24FF"/>
    <w:rsid w:val="00DC385D"/>
    <w:rsid w:val="00DC3D1A"/>
    <w:rsid w:val="00DD53D5"/>
    <w:rsid w:val="00DD55F2"/>
    <w:rsid w:val="00DD5A71"/>
    <w:rsid w:val="00DD5FB4"/>
    <w:rsid w:val="00DD796B"/>
    <w:rsid w:val="00DE151B"/>
    <w:rsid w:val="00DE2999"/>
    <w:rsid w:val="00DE3FC4"/>
    <w:rsid w:val="00DE4202"/>
    <w:rsid w:val="00DE47D5"/>
    <w:rsid w:val="00DE5E89"/>
    <w:rsid w:val="00DE5F59"/>
    <w:rsid w:val="00DE663E"/>
    <w:rsid w:val="00DF1F59"/>
    <w:rsid w:val="00DF42B9"/>
    <w:rsid w:val="00DF4FA8"/>
    <w:rsid w:val="00DF5FF5"/>
    <w:rsid w:val="00DF72CC"/>
    <w:rsid w:val="00E0079E"/>
    <w:rsid w:val="00E01A27"/>
    <w:rsid w:val="00E03816"/>
    <w:rsid w:val="00E06CBB"/>
    <w:rsid w:val="00E07000"/>
    <w:rsid w:val="00E07A01"/>
    <w:rsid w:val="00E1023B"/>
    <w:rsid w:val="00E119F8"/>
    <w:rsid w:val="00E11BAC"/>
    <w:rsid w:val="00E1238B"/>
    <w:rsid w:val="00E12955"/>
    <w:rsid w:val="00E12C83"/>
    <w:rsid w:val="00E135C5"/>
    <w:rsid w:val="00E14D34"/>
    <w:rsid w:val="00E14DF5"/>
    <w:rsid w:val="00E153C1"/>
    <w:rsid w:val="00E15E8D"/>
    <w:rsid w:val="00E1625F"/>
    <w:rsid w:val="00E207EC"/>
    <w:rsid w:val="00E22713"/>
    <w:rsid w:val="00E230D8"/>
    <w:rsid w:val="00E246C7"/>
    <w:rsid w:val="00E2504A"/>
    <w:rsid w:val="00E259FF"/>
    <w:rsid w:val="00E264AD"/>
    <w:rsid w:val="00E26F42"/>
    <w:rsid w:val="00E2788E"/>
    <w:rsid w:val="00E300FE"/>
    <w:rsid w:val="00E311F6"/>
    <w:rsid w:val="00E31462"/>
    <w:rsid w:val="00E32070"/>
    <w:rsid w:val="00E34746"/>
    <w:rsid w:val="00E3474F"/>
    <w:rsid w:val="00E35514"/>
    <w:rsid w:val="00E366E1"/>
    <w:rsid w:val="00E435E3"/>
    <w:rsid w:val="00E4471D"/>
    <w:rsid w:val="00E468F9"/>
    <w:rsid w:val="00E46C3C"/>
    <w:rsid w:val="00E46CA1"/>
    <w:rsid w:val="00E47234"/>
    <w:rsid w:val="00E511F9"/>
    <w:rsid w:val="00E52DC1"/>
    <w:rsid w:val="00E53FC0"/>
    <w:rsid w:val="00E550FD"/>
    <w:rsid w:val="00E57E24"/>
    <w:rsid w:val="00E604C7"/>
    <w:rsid w:val="00E618B0"/>
    <w:rsid w:val="00E61C73"/>
    <w:rsid w:val="00E6276E"/>
    <w:rsid w:val="00E63EAF"/>
    <w:rsid w:val="00E63FFE"/>
    <w:rsid w:val="00E6610D"/>
    <w:rsid w:val="00E666D3"/>
    <w:rsid w:val="00E669BB"/>
    <w:rsid w:val="00E66D8D"/>
    <w:rsid w:val="00E67257"/>
    <w:rsid w:val="00E70CB7"/>
    <w:rsid w:val="00E71538"/>
    <w:rsid w:val="00E720A6"/>
    <w:rsid w:val="00E734FF"/>
    <w:rsid w:val="00E73EE3"/>
    <w:rsid w:val="00E74B69"/>
    <w:rsid w:val="00E81291"/>
    <w:rsid w:val="00E83B56"/>
    <w:rsid w:val="00E84477"/>
    <w:rsid w:val="00E84C68"/>
    <w:rsid w:val="00E84CB5"/>
    <w:rsid w:val="00E851C3"/>
    <w:rsid w:val="00E86CDB"/>
    <w:rsid w:val="00E877E4"/>
    <w:rsid w:val="00E9118E"/>
    <w:rsid w:val="00E912B6"/>
    <w:rsid w:val="00E91514"/>
    <w:rsid w:val="00E91CBD"/>
    <w:rsid w:val="00E92016"/>
    <w:rsid w:val="00E92BDB"/>
    <w:rsid w:val="00E96B94"/>
    <w:rsid w:val="00EA6A74"/>
    <w:rsid w:val="00EA709B"/>
    <w:rsid w:val="00EA7789"/>
    <w:rsid w:val="00EB058F"/>
    <w:rsid w:val="00EB05CB"/>
    <w:rsid w:val="00EB1048"/>
    <w:rsid w:val="00EB15CF"/>
    <w:rsid w:val="00EB4D0A"/>
    <w:rsid w:val="00EB56C1"/>
    <w:rsid w:val="00EB5C9D"/>
    <w:rsid w:val="00EB7D41"/>
    <w:rsid w:val="00EC20BD"/>
    <w:rsid w:val="00EC21A8"/>
    <w:rsid w:val="00EC3957"/>
    <w:rsid w:val="00EC5736"/>
    <w:rsid w:val="00EC5B02"/>
    <w:rsid w:val="00EC7727"/>
    <w:rsid w:val="00EC7EFA"/>
    <w:rsid w:val="00ED0EC1"/>
    <w:rsid w:val="00ED1434"/>
    <w:rsid w:val="00ED15E9"/>
    <w:rsid w:val="00ED24A0"/>
    <w:rsid w:val="00ED2A41"/>
    <w:rsid w:val="00ED3C77"/>
    <w:rsid w:val="00ED4452"/>
    <w:rsid w:val="00EE0104"/>
    <w:rsid w:val="00EE090E"/>
    <w:rsid w:val="00EE1101"/>
    <w:rsid w:val="00EE26CD"/>
    <w:rsid w:val="00EE27C3"/>
    <w:rsid w:val="00EE3BAE"/>
    <w:rsid w:val="00EE53A9"/>
    <w:rsid w:val="00EE5605"/>
    <w:rsid w:val="00EE7533"/>
    <w:rsid w:val="00EF0E8E"/>
    <w:rsid w:val="00EF3B32"/>
    <w:rsid w:val="00EF5E39"/>
    <w:rsid w:val="00EF78A3"/>
    <w:rsid w:val="00EF7A69"/>
    <w:rsid w:val="00F00961"/>
    <w:rsid w:val="00F01A86"/>
    <w:rsid w:val="00F029BD"/>
    <w:rsid w:val="00F04805"/>
    <w:rsid w:val="00F05138"/>
    <w:rsid w:val="00F051EA"/>
    <w:rsid w:val="00F0525B"/>
    <w:rsid w:val="00F05DA6"/>
    <w:rsid w:val="00F07A81"/>
    <w:rsid w:val="00F07DED"/>
    <w:rsid w:val="00F103D2"/>
    <w:rsid w:val="00F115D4"/>
    <w:rsid w:val="00F1356E"/>
    <w:rsid w:val="00F13A3B"/>
    <w:rsid w:val="00F13D93"/>
    <w:rsid w:val="00F16F63"/>
    <w:rsid w:val="00F21356"/>
    <w:rsid w:val="00F225FC"/>
    <w:rsid w:val="00F2312B"/>
    <w:rsid w:val="00F25A21"/>
    <w:rsid w:val="00F27E10"/>
    <w:rsid w:val="00F3071E"/>
    <w:rsid w:val="00F307C8"/>
    <w:rsid w:val="00F315DC"/>
    <w:rsid w:val="00F31630"/>
    <w:rsid w:val="00F3188F"/>
    <w:rsid w:val="00F31DED"/>
    <w:rsid w:val="00F32CA9"/>
    <w:rsid w:val="00F33D87"/>
    <w:rsid w:val="00F36F4B"/>
    <w:rsid w:val="00F43433"/>
    <w:rsid w:val="00F4614C"/>
    <w:rsid w:val="00F46899"/>
    <w:rsid w:val="00F46E7A"/>
    <w:rsid w:val="00F476B8"/>
    <w:rsid w:val="00F50083"/>
    <w:rsid w:val="00F516D8"/>
    <w:rsid w:val="00F534B7"/>
    <w:rsid w:val="00F53591"/>
    <w:rsid w:val="00F538A5"/>
    <w:rsid w:val="00F538C4"/>
    <w:rsid w:val="00F53C72"/>
    <w:rsid w:val="00F55232"/>
    <w:rsid w:val="00F6062F"/>
    <w:rsid w:val="00F61B47"/>
    <w:rsid w:val="00F61D9D"/>
    <w:rsid w:val="00F62513"/>
    <w:rsid w:val="00F627DA"/>
    <w:rsid w:val="00F64342"/>
    <w:rsid w:val="00F6563E"/>
    <w:rsid w:val="00F66AFB"/>
    <w:rsid w:val="00F66DA6"/>
    <w:rsid w:val="00F676D4"/>
    <w:rsid w:val="00F70FD9"/>
    <w:rsid w:val="00F73FAD"/>
    <w:rsid w:val="00F746C7"/>
    <w:rsid w:val="00F75B65"/>
    <w:rsid w:val="00F76E77"/>
    <w:rsid w:val="00F77E12"/>
    <w:rsid w:val="00F802E3"/>
    <w:rsid w:val="00F8200E"/>
    <w:rsid w:val="00F85B75"/>
    <w:rsid w:val="00F87779"/>
    <w:rsid w:val="00F90099"/>
    <w:rsid w:val="00F903E8"/>
    <w:rsid w:val="00F903EA"/>
    <w:rsid w:val="00F94B8D"/>
    <w:rsid w:val="00F96BB5"/>
    <w:rsid w:val="00FA3051"/>
    <w:rsid w:val="00FA4EDD"/>
    <w:rsid w:val="00FA5644"/>
    <w:rsid w:val="00FA59E9"/>
    <w:rsid w:val="00FA5AD3"/>
    <w:rsid w:val="00FA5E6A"/>
    <w:rsid w:val="00FB006C"/>
    <w:rsid w:val="00FB0517"/>
    <w:rsid w:val="00FB0C98"/>
    <w:rsid w:val="00FB3050"/>
    <w:rsid w:val="00FB3FFC"/>
    <w:rsid w:val="00FB4317"/>
    <w:rsid w:val="00FB679E"/>
    <w:rsid w:val="00FB6A30"/>
    <w:rsid w:val="00FC120D"/>
    <w:rsid w:val="00FC1B26"/>
    <w:rsid w:val="00FC22BC"/>
    <w:rsid w:val="00FC247F"/>
    <w:rsid w:val="00FC5437"/>
    <w:rsid w:val="00FC643A"/>
    <w:rsid w:val="00FC6A83"/>
    <w:rsid w:val="00FC6F63"/>
    <w:rsid w:val="00FC7352"/>
    <w:rsid w:val="00FC7BBA"/>
    <w:rsid w:val="00FC7BDF"/>
    <w:rsid w:val="00FC7E4A"/>
    <w:rsid w:val="00FC7F62"/>
    <w:rsid w:val="00FD1789"/>
    <w:rsid w:val="00FD30D0"/>
    <w:rsid w:val="00FD5967"/>
    <w:rsid w:val="00FD6270"/>
    <w:rsid w:val="00FD74C0"/>
    <w:rsid w:val="00FE30CB"/>
    <w:rsid w:val="00FE4B01"/>
    <w:rsid w:val="00FE5654"/>
    <w:rsid w:val="00FE5781"/>
    <w:rsid w:val="00FE7BD0"/>
    <w:rsid w:val="00FF0641"/>
    <w:rsid w:val="00FF1A51"/>
    <w:rsid w:val="00FF2884"/>
    <w:rsid w:val="00FF2C21"/>
    <w:rsid w:val="00FF3992"/>
    <w:rsid w:val="00FF3F5D"/>
    <w:rsid w:val="00FF4110"/>
    <w:rsid w:val="00FF452F"/>
    <w:rsid w:val="00FF5AFD"/>
    <w:rsid w:val="00FF663F"/>
    <w:rsid w:val="00FF7201"/>
    <w:rsid w:val="00FF7441"/>
    <w:rsid w:val="00FF7DFB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character" w:styleId="ae">
    <w:name w:val="Placeholder Text"/>
    <w:basedOn w:val="a0"/>
    <w:uiPriority w:val="99"/>
    <w:semiHidden/>
    <w:rsid w:val="00012CC5"/>
    <w:rPr>
      <w:color w:val="808080"/>
    </w:rPr>
  </w:style>
  <w:style w:type="paragraph" w:customStyle="1" w:styleId="ConsPlusNormal">
    <w:name w:val="ConsPlusNormal"/>
    <w:rsid w:val="0096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C036B1"/>
    <w:pPr>
      <w:ind w:left="720"/>
      <w:contextualSpacing/>
    </w:pPr>
  </w:style>
  <w:style w:type="paragraph" w:customStyle="1" w:styleId="Default">
    <w:name w:val="Default"/>
    <w:rsid w:val="00757E3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56462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6462E"/>
  </w:style>
  <w:style w:type="paragraph" w:styleId="af3">
    <w:name w:val="No Spacing"/>
    <w:uiPriority w:val="1"/>
    <w:qFormat/>
    <w:rsid w:val="00E31462"/>
    <w:pPr>
      <w:spacing w:after="0" w:line="240" w:lineRule="auto"/>
    </w:pPr>
  </w:style>
  <w:style w:type="paragraph" w:styleId="3">
    <w:name w:val="Body Text 3"/>
    <w:basedOn w:val="a"/>
    <w:link w:val="30"/>
    <w:uiPriority w:val="99"/>
    <w:semiHidden/>
    <w:unhideWhenUsed/>
    <w:rsid w:val="00216F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16F99"/>
    <w:rPr>
      <w:sz w:val="16"/>
      <w:szCs w:val="16"/>
    </w:rPr>
  </w:style>
  <w:style w:type="character" w:customStyle="1" w:styleId="af4">
    <w:name w:val="Основной текст_"/>
    <w:basedOn w:val="a0"/>
    <w:link w:val="1"/>
    <w:rsid w:val="004A15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4"/>
    <w:rsid w:val="004A1522"/>
    <w:pPr>
      <w:widowControl w:val="0"/>
      <w:shd w:val="clear" w:color="auto" w:fill="FFFFFF"/>
      <w:spacing w:before="240" w:after="0" w:line="270" w:lineRule="exact"/>
      <w:jc w:val="both"/>
    </w:pPr>
    <w:rPr>
      <w:rFonts w:ascii="Times New Roman" w:eastAsia="Times New Roman" w:hAnsi="Times New Roman" w:cs="Times New Roman"/>
    </w:rPr>
  </w:style>
  <w:style w:type="paragraph" w:styleId="af5">
    <w:name w:val="Body Text Indent"/>
    <w:basedOn w:val="a"/>
    <w:link w:val="af6"/>
    <w:uiPriority w:val="99"/>
    <w:semiHidden/>
    <w:unhideWhenUsed/>
    <w:rsid w:val="00E3474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E34746"/>
  </w:style>
  <w:style w:type="paragraph" w:styleId="af7">
    <w:name w:val="Normal (Web)"/>
    <w:basedOn w:val="a"/>
    <w:uiPriority w:val="99"/>
    <w:unhideWhenUsed/>
    <w:rsid w:val="00395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Другое_"/>
    <w:basedOn w:val="a0"/>
    <w:link w:val="af9"/>
    <w:rsid w:val="00764E71"/>
    <w:rPr>
      <w:rFonts w:ascii="Times New Roman" w:eastAsia="Times New Roman" w:hAnsi="Times New Roman" w:cs="Times New Roman"/>
      <w:sz w:val="19"/>
      <w:szCs w:val="19"/>
    </w:rPr>
  </w:style>
  <w:style w:type="paragraph" w:customStyle="1" w:styleId="af9">
    <w:name w:val="Другое"/>
    <w:basedOn w:val="a"/>
    <w:link w:val="af8"/>
    <w:rsid w:val="00764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0">
    <w:name w:val="Абзац списка Знак"/>
    <w:link w:val="af"/>
    <w:uiPriority w:val="34"/>
    <w:rsid w:val="00053352"/>
  </w:style>
  <w:style w:type="table" w:customStyle="1" w:styleId="10">
    <w:name w:val="Сетка таблицы1"/>
    <w:basedOn w:val="a1"/>
    <w:next w:val="a3"/>
    <w:uiPriority w:val="59"/>
    <w:rsid w:val="005C7B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character" w:styleId="ae">
    <w:name w:val="Placeholder Text"/>
    <w:basedOn w:val="a0"/>
    <w:uiPriority w:val="99"/>
    <w:semiHidden/>
    <w:rsid w:val="00012CC5"/>
    <w:rPr>
      <w:color w:val="808080"/>
    </w:rPr>
  </w:style>
  <w:style w:type="paragraph" w:customStyle="1" w:styleId="ConsPlusNormal">
    <w:name w:val="ConsPlusNormal"/>
    <w:rsid w:val="0096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C036B1"/>
    <w:pPr>
      <w:ind w:left="720"/>
      <w:contextualSpacing/>
    </w:pPr>
  </w:style>
  <w:style w:type="paragraph" w:customStyle="1" w:styleId="Default">
    <w:name w:val="Default"/>
    <w:rsid w:val="00757E3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56462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6462E"/>
  </w:style>
  <w:style w:type="paragraph" w:styleId="af3">
    <w:name w:val="No Spacing"/>
    <w:uiPriority w:val="1"/>
    <w:qFormat/>
    <w:rsid w:val="00E31462"/>
    <w:pPr>
      <w:spacing w:after="0" w:line="240" w:lineRule="auto"/>
    </w:pPr>
  </w:style>
  <w:style w:type="paragraph" w:styleId="3">
    <w:name w:val="Body Text 3"/>
    <w:basedOn w:val="a"/>
    <w:link w:val="30"/>
    <w:uiPriority w:val="99"/>
    <w:semiHidden/>
    <w:unhideWhenUsed/>
    <w:rsid w:val="00216F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16F99"/>
    <w:rPr>
      <w:sz w:val="16"/>
      <w:szCs w:val="16"/>
    </w:rPr>
  </w:style>
  <w:style w:type="character" w:customStyle="1" w:styleId="af4">
    <w:name w:val="Основной текст_"/>
    <w:basedOn w:val="a0"/>
    <w:link w:val="1"/>
    <w:rsid w:val="004A15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4"/>
    <w:rsid w:val="004A1522"/>
    <w:pPr>
      <w:widowControl w:val="0"/>
      <w:shd w:val="clear" w:color="auto" w:fill="FFFFFF"/>
      <w:spacing w:before="240" w:after="0" w:line="270" w:lineRule="exact"/>
      <w:jc w:val="both"/>
    </w:pPr>
    <w:rPr>
      <w:rFonts w:ascii="Times New Roman" w:eastAsia="Times New Roman" w:hAnsi="Times New Roman" w:cs="Times New Roman"/>
    </w:rPr>
  </w:style>
  <w:style w:type="paragraph" w:styleId="af5">
    <w:name w:val="Body Text Indent"/>
    <w:basedOn w:val="a"/>
    <w:link w:val="af6"/>
    <w:uiPriority w:val="99"/>
    <w:semiHidden/>
    <w:unhideWhenUsed/>
    <w:rsid w:val="00E3474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E34746"/>
  </w:style>
  <w:style w:type="paragraph" w:styleId="af7">
    <w:name w:val="Normal (Web)"/>
    <w:basedOn w:val="a"/>
    <w:uiPriority w:val="99"/>
    <w:unhideWhenUsed/>
    <w:rsid w:val="00395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Другое_"/>
    <w:basedOn w:val="a0"/>
    <w:link w:val="af9"/>
    <w:rsid w:val="00764E71"/>
    <w:rPr>
      <w:rFonts w:ascii="Times New Roman" w:eastAsia="Times New Roman" w:hAnsi="Times New Roman" w:cs="Times New Roman"/>
      <w:sz w:val="19"/>
      <w:szCs w:val="19"/>
    </w:rPr>
  </w:style>
  <w:style w:type="paragraph" w:customStyle="1" w:styleId="af9">
    <w:name w:val="Другое"/>
    <w:basedOn w:val="a"/>
    <w:link w:val="af8"/>
    <w:rsid w:val="00764E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0">
    <w:name w:val="Абзац списка Знак"/>
    <w:link w:val="af"/>
    <w:uiPriority w:val="34"/>
    <w:rsid w:val="00053352"/>
  </w:style>
  <w:style w:type="table" w:customStyle="1" w:styleId="10">
    <w:name w:val="Сетка таблицы1"/>
    <w:basedOn w:val="a1"/>
    <w:next w:val="a3"/>
    <w:uiPriority w:val="59"/>
    <w:rsid w:val="005C7B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256&amp;n=182745&amp;dst=344&amp;field=134&amp;date=06.06.2024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56&amp;n=182745&amp;dst=287&amp;field=134&amp;date=06.06.2024" TargetMode="External"/><Relationship Id="rId17" Type="http://schemas.openxmlformats.org/officeDocument/2006/relationships/hyperlink" Target="https://login.consultant.ru/link/?req=doc&amp;base=RLAW256&amp;n=182745&amp;dst=398&amp;field=134&amp;date=06.06.202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56&amp;n=182745&amp;dst=389&amp;field=134&amp;date=06.06.202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82745&amp;dst=260&amp;field=134&amp;date=06.06.2024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256&amp;n=182745&amp;dst=377&amp;field=134&amp;date=06.06.2024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login.consultant.ru/link/?req=doc&amp;base=RLAW256&amp;n=182745&amp;dst=248&amp;field=134&amp;date=06.06.2024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82745&amp;dst=208&amp;field=134&amp;date=06.06.2024" TargetMode="External"/><Relationship Id="rId14" Type="http://schemas.openxmlformats.org/officeDocument/2006/relationships/hyperlink" Target="https://login.consultant.ru/link/?req=doc&amp;base=RLAW256&amp;n=182745&amp;dst=356&amp;field=134&amp;date=06.06.2024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2B1C-E0F5-457A-A5B5-51A2773E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8893</Words>
  <Characters>50694</Characters>
  <Application>Microsoft Office Word</Application>
  <DocSecurity>4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П. Кострова</dc:creator>
  <cp:lastModifiedBy>Оксана П. Кострова</cp:lastModifiedBy>
  <cp:revision>2</cp:revision>
  <cp:lastPrinted>2024-06-06T10:26:00Z</cp:lastPrinted>
  <dcterms:created xsi:type="dcterms:W3CDTF">2024-06-11T09:41:00Z</dcterms:created>
  <dcterms:modified xsi:type="dcterms:W3CDTF">2024-06-11T09:41:00Z</dcterms:modified>
</cp:coreProperties>
</file>